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68E27" w14:textId="77777777" w:rsidR="00302AA5" w:rsidRDefault="00302AA5" w:rsidP="00302AA5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Повестка дня вебинара</w:t>
      </w:r>
    </w:p>
    <w:p w14:paraId="0A4816A2" w14:textId="07DA3414" w:rsidR="00302AA5" w:rsidRDefault="00302AA5" w:rsidP="00302AA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BA4149">
        <w:rPr>
          <w:b/>
          <w:sz w:val="24"/>
        </w:rPr>
        <w:t>Выделение экономических основ регионального сотрудничества в области водных ресурсов в Центральной Азии</w:t>
      </w:r>
      <w:r>
        <w:rPr>
          <w:b/>
          <w:sz w:val="28"/>
          <w:szCs w:val="28"/>
        </w:rPr>
        <w:t>".</w:t>
      </w:r>
    </w:p>
    <w:p w14:paraId="0A98FBA1" w14:textId="77777777" w:rsidR="00302AA5" w:rsidRDefault="00302AA5" w:rsidP="00302AA5">
      <w:pPr>
        <w:jc w:val="center"/>
        <w:rPr>
          <w:b/>
          <w:sz w:val="28"/>
          <w:szCs w:val="28"/>
        </w:rPr>
      </w:pPr>
    </w:p>
    <w:p w14:paraId="29F9FA80" w14:textId="77777777" w:rsidR="00302AA5" w:rsidRDefault="00302AA5" w:rsidP="00302AA5">
      <w:pPr>
        <w:jc w:val="center"/>
        <w:rPr>
          <w:b/>
          <w:sz w:val="24"/>
        </w:rPr>
      </w:pPr>
      <w:r>
        <w:rPr>
          <w:b/>
          <w:sz w:val="24"/>
        </w:rPr>
        <w:t>Организовано в рамках Программы "Вода как движущая сила устойчивого восстановления: экономические, институциональные и стратегические аспекты управления водными ресурсами в Центральной Азии" 25 февраля 2021 года, 14.00 по алматинскому времени</w:t>
      </w:r>
    </w:p>
    <w:p w14:paraId="54C93B1D" w14:textId="760BBE03" w:rsidR="005A10D6" w:rsidRDefault="005A10D6" w:rsidP="00A4029A">
      <w:pPr>
        <w:rPr>
          <w:szCs w:val="20"/>
        </w:rPr>
      </w:pPr>
    </w:p>
    <w:p w14:paraId="3B857E2A" w14:textId="77777777" w:rsidR="00302AA5" w:rsidRDefault="00302AA5" w:rsidP="00A4029A">
      <w:pPr>
        <w:rPr>
          <w:szCs w:val="20"/>
        </w:rPr>
      </w:pPr>
    </w:p>
    <w:p w14:paraId="46EDBCCC" w14:textId="2E39C8E6" w:rsidR="005A10D6" w:rsidRDefault="00A37DC8" w:rsidP="00A4029A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Заседание: </w:t>
      </w:r>
      <w:r w:rsidR="00552E07">
        <w:rPr>
          <w:b/>
          <w:sz w:val="24"/>
          <w:szCs w:val="20"/>
        </w:rPr>
        <w:t>вступительные замечания</w:t>
      </w:r>
    </w:p>
    <w:p w14:paraId="65D7853B" w14:textId="77777777" w:rsidR="005A10D6" w:rsidRDefault="005A10D6" w:rsidP="00A4029A">
      <w:pPr>
        <w:rPr>
          <w:sz w:val="24"/>
          <w:szCs w:val="20"/>
        </w:rPr>
      </w:pPr>
    </w:p>
    <w:p w14:paraId="181F0CB1" w14:textId="506B4F1F" w:rsidR="00B1274B" w:rsidRDefault="00B1274B" w:rsidP="00A4029A">
      <w:pPr>
        <w:rPr>
          <w:sz w:val="24"/>
          <w:szCs w:val="20"/>
        </w:rPr>
      </w:pPr>
      <w:r>
        <w:rPr>
          <w:sz w:val="24"/>
          <w:szCs w:val="20"/>
        </w:rPr>
        <w:t xml:space="preserve">Время и дата: </w:t>
      </w:r>
      <w:r w:rsidR="00BA4149">
        <w:rPr>
          <w:sz w:val="24"/>
          <w:szCs w:val="20"/>
        </w:rPr>
        <w:t xml:space="preserve">15.04.2021 - 10h10-10h20 </w:t>
      </w:r>
      <w:r w:rsidR="00552E07">
        <w:rPr>
          <w:sz w:val="24"/>
          <w:szCs w:val="20"/>
        </w:rPr>
        <w:t>CEST</w:t>
      </w:r>
    </w:p>
    <w:p w14:paraId="7A36971F" w14:textId="77777777" w:rsidR="00B1274B" w:rsidRDefault="00B1274B" w:rsidP="00A4029A">
      <w:pPr>
        <w:rPr>
          <w:sz w:val="24"/>
          <w:szCs w:val="20"/>
        </w:rPr>
      </w:pPr>
      <w:r>
        <w:rPr>
          <w:sz w:val="24"/>
          <w:szCs w:val="20"/>
        </w:rPr>
        <w:t>Формат: онлайн</w:t>
      </w:r>
    </w:p>
    <w:p w14:paraId="035B364C" w14:textId="77777777" w:rsidR="00BB177D" w:rsidRDefault="00BB177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D3EAF3D" w14:textId="77777777" w:rsidR="0096083E" w:rsidRPr="000E70F8" w:rsidRDefault="0096083E" w:rsidP="00A4029A">
      <w:pPr>
        <w:rPr>
          <w:sz w:val="22"/>
          <w:szCs w:val="22"/>
        </w:rPr>
      </w:pPr>
    </w:p>
    <w:p w14:paraId="48D5A8C0" w14:textId="7E51B5B5" w:rsidR="005E5A4C" w:rsidRPr="00302AA5" w:rsidRDefault="00A37DC8" w:rsidP="00DD5D23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8"/>
          <w:szCs w:val="22"/>
          <w:lang w:val="en-US"/>
        </w:rPr>
      </w:pPr>
      <w:r w:rsidRPr="00302AA5">
        <w:rPr>
          <w:rFonts w:ascii="Arial" w:hAnsi="Arial" w:cs="Arial"/>
          <w:b/>
          <w:sz w:val="28"/>
          <w:szCs w:val="22"/>
          <w:lang w:val="en-US"/>
        </w:rPr>
        <w:t xml:space="preserve">Добро пожаловать (Гай Бонвин; </w:t>
      </w:r>
      <w:r w:rsidR="00302AA5" w:rsidRPr="00302AA5">
        <w:rPr>
          <w:rFonts w:ascii="Arial" w:hAnsi="Arial" w:cs="Arial"/>
          <w:b/>
          <w:sz w:val="28"/>
          <w:szCs w:val="22"/>
          <w:lang w:val="en-US"/>
        </w:rPr>
        <w:t>10' 14h-14h10</w:t>
      </w:r>
      <w:r w:rsidRPr="00302AA5">
        <w:rPr>
          <w:rFonts w:ascii="Arial" w:hAnsi="Arial" w:cs="Arial"/>
          <w:b/>
          <w:sz w:val="28"/>
          <w:szCs w:val="22"/>
          <w:lang w:val="en-US"/>
        </w:rPr>
        <w:t>)</w:t>
      </w:r>
    </w:p>
    <w:p w14:paraId="47B7B5AD" w14:textId="77777777" w:rsidR="00BB177D" w:rsidRPr="00302AA5" w:rsidRDefault="00BB177D" w:rsidP="00BB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2"/>
        </w:rPr>
      </w:pPr>
    </w:p>
    <w:p w14:paraId="6DC18536" w14:textId="77777777" w:rsidR="00BB177D" w:rsidRPr="00302AA5" w:rsidRDefault="00BB177D" w:rsidP="00BB177D">
      <w:pPr>
        <w:rPr>
          <w:rFonts w:cs="Arial"/>
          <w:b/>
          <w:szCs w:val="22"/>
        </w:rPr>
      </w:pPr>
    </w:p>
    <w:p w14:paraId="0F25E211" w14:textId="39607C6E" w:rsidR="00D86852" w:rsidRDefault="00D86852" w:rsidP="000C4741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Превосходительство</w:t>
      </w:r>
    </w:p>
    <w:p w14:paraId="30E9833C" w14:textId="3BB44E1F" w:rsidR="000C4741" w:rsidRDefault="000C4741" w:rsidP="000C4741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Заслуженные профессора,</w:t>
      </w:r>
    </w:p>
    <w:p w14:paraId="095C5ADC" w14:textId="7ECC7ECE" w:rsidR="000C4741" w:rsidRDefault="000C4741" w:rsidP="000C4741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Уважаемые </w:t>
      </w:r>
      <w:r w:rsidR="00302AA5">
        <w:rPr>
          <w:b/>
          <w:sz w:val="28"/>
          <w:szCs w:val="28"/>
          <w:lang w:val="en-US"/>
        </w:rPr>
        <w:t>ораторы</w:t>
      </w:r>
      <w:r>
        <w:rPr>
          <w:b/>
          <w:sz w:val="28"/>
          <w:szCs w:val="28"/>
          <w:lang w:val="en-US"/>
        </w:rPr>
        <w:t>,</w:t>
      </w:r>
    </w:p>
    <w:p w14:paraId="06299575" w14:textId="64A8F789" w:rsidR="00302AA5" w:rsidRDefault="00302AA5" w:rsidP="000C4741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Уважаемые эксперты</w:t>
      </w:r>
    </w:p>
    <w:p w14:paraId="7025680B" w14:textId="1CB4A157" w:rsidR="00302AA5" w:rsidRDefault="00302AA5" w:rsidP="000C4741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Предполагаемые коллеги </w:t>
      </w:r>
    </w:p>
    <w:p w14:paraId="37165708" w14:textId="49C8020F" w:rsidR="000C4741" w:rsidRDefault="000C4741" w:rsidP="000C4741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Дамы и господа,</w:t>
      </w:r>
    </w:p>
    <w:p w14:paraId="1903D23E" w14:textId="42A5515E" w:rsidR="00302AA5" w:rsidRDefault="00302AA5" w:rsidP="000C4741">
      <w:pPr>
        <w:pStyle w:val="Default"/>
        <w:rPr>
          <w:b/>
          <w:sz w:val="28"/>
          <w:szCs w:val="28"/>
          <w:lang w:val="en-US"/>
        </w:rPr>
      </w:pPr>
    </w:p>
    <w:p w14:paraId="5B2F4981" w14:textId="09C0C31C" w:rsidR="00302AA5" w:rsidRDefault="00302AA5" w:rsidP="000C4741">
      <w:pPr>
        <w:pStyle w:val="Default"/>
        <w:rPr>
          <w:b/>
          <w:sz w:val="28"/>
          <w:lang w:val="en-US"/>
        </w:rPr>
      </w:pPr>
      <w:r>
        <w:rPr>
          <w:b/>
          <w:sz w:val="28"/>
          <w:szCs w:val="28"/>
          <w:lang w:val="en-US"/>
        </w:rPr>
        <w:t xml:space="preserve">Желаю вам доброго утра или хорошего дня и теплого приветствия на </w:t>
      </w:r>
      <w:r w:rsidR="00BA4149">
        <w:rPr>
          <w:b/>
          <w:sz w:val="28"/>
          <w:szCs w:val="28"/>
          <w:lang w:val="en-US"/>
        </w:rPr>
        <w:t xml:space="preserve">третьем </w:t>
      </w:r>
      <w:r>
        <w:rPr>
          <w:b/>
          <w:sz w:val="28"/>
          <w:szCs w:val="28"/>
          <w:lang w:val="en-US"/>
        </w:rPr>
        <w:t xml:space="preserve">вебинаре в рамках </w:t>
      </w:r>
      <w:r w:rsidRPr="00302AA5">
        <w:rPr>
          <w:b/>
          <w:sz w:val="28"/>
          <w:lang w:val="en-US"/>
        </w:rPr>
        <w:t>программы "Вода как движущая сила устойчивого восстановления: экономические, институциональные и стратегические аспекты управления водными ресурсами в Центральной Азии".</w:t>
      </w:r>
    </w:p>
    <w:p w14:paraId="653AD4AD" w14:textId="1CFDE92F" w:rsidR="00302AA5" w:rsidRDefault="00302AA5" w:rsidP="000C4741">
      <w:pPr>
        <w:pStyle w:val="Default"/>
        <w:rPr>
          <w:b/>
          <w:sz w:val="28"/>
          <w:lang w:val="en-US"/>
        </w:rPr>
      </w:pPr>
    </w:p>
    <w:p w14:paraId="53E77EF9" w14:textId="1B5CBC2E" w:rsidR="00302AA5" w:rsidRPr="00302AA5" w:rsidRDefault="00302AA5" w:rsidP="000C4741">
      <w:pPr>
        <w:pStyle w:val="Default"/>
        <w:rPr>
          <w:b/>
          <w:sz w:val="28"/>
          <w:szCs w:val="28"/>
          <w:lang w:val="en-US"/>
        </w:rPr>
      </w:pPr>
      <w:r w:rsidRPr="00D86852">
        <w:rPr>
          <w:b/>
          <w:sz w:val="28"/>
          <w:szCs w:val="28"/>
          <w:lang w:val="en-US"/>
        </w:rPr>
        <w:t>Эта программа проводится и поддерживается Стокгольмским международным институтом водных ресурсов (SIWI), Центром исследований Центральной Азии Будапештского университета Корвинус (CUB) и Региональным экологическим центром для Центральной Азии (РЭЦЦА), "Голубой мир Центральной Азии" (BPCA) ШУРС</w:t>
      </w:r>
      <w:r w:rsidR="003C01CF">
        <w:rPr>
          <w:b/>
          <w:sz w:val="28"/>
          <w:szCs w:val="28"/>
          <w:lang w:val="en-US"/>
        </w:rPr>
        <w:t>.</w:t>
      </w:r>
    </w:p>
    <w:p w14:paraId="6F158EB7" w14:textId="77777777" w:rsidR="000C4741" w:rsidRDefault="000C4741" w:rsidP="000C4741">
      <w:pPr>
        <w:pStyle w:val="Default"/>
        <w:rPr>
          <w:b/>
          <w:sz w:val="28"/>
          <w:szCs w:val="28"/>
          <w:lang w:val="en-US"/>
        </w:rPr>
      </w:pPr>
    </w:p>
    <w:p w14:paraId="6A95A8D9" w14:textId="47B21A38" w:rsidR="00BA4149" w:rsidRDefault="00BA4149" w:rsidP="000C4741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В справочном документе можно прочитать несколько заявлений, сделанных за последние 2 месяца главами государств и министрами региона</w:t>
      </w:r>
      <w:r w:rsidR="003C01CF">
        <w:rPr>
          <w:b/>
          <w:sz w:val="28"/>
          <w:szCs w:val="28"/>
          <w:lang w:val="en-US"/>
        </w:rPr>
        <w:t xml:space="preserve">, которые иллюстрируют стремление к сотрудничеству в </w:t>
      </w:r>
      <w:r>
        <w:rPr>
          <w:b/>
          <w:sz w:val="28"/>
          <w:szCs w:val="28"/>
          <w:lang w:val="en-US"/>
        </w:rPr>
        <w:t>водно-энергетической сфере.</w:t>
      </w:r>
    </w:p>
    <w:p w14:paraId="5818546D" w14:textId="77777777" w:rsidR="00A12C38" w:rsidRDefault="00A12C38" w:rsidP="000C4741">
      <w:pPr>
        <w:pStyle w:val="Default"/>
        <w:rPr>
          <w:b/>
          <w:sz w:val="28"/>
          <w:szCs w:val="28"/>
          <w:lang w:val="en-US"/>
        </w:rPr>
      </w:pPr>
    </w:p>
    <w:p w14:paraId="0FC28ADA" w14:textId="77777777" w:rsidR="00A12C38" w:rsidRDefault="00BA4149" w:rsidP="000C4741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Неудивительно, что они говорили о </w:t>
      </w:r>
      <w:r w:rsidR="00FD5847">
        <w:rPr>
          <w:b/>
          <w:sz w:val="28"/>
          <w:szCs w:val="28"/>
          <w:lang w:val="en-US"/>
        </w:rPr>
        <w:t xml:space="preserve">среднесрочном и </w:t>
      </w:r>
      <w:r>
        <w:rPr>
          <w:b/>
          <w:sz w:val="28"/>
          <w:szCs w:val="28"/>
          <w:lang w:val="en-US"/>
        </w:rPr>
        <w:t xml:space="preserve">долгосрочном </w:t>
      </w:r>
      <w:r w:rsidR="00FD5847">
        <w:rPr>
          <w:b/>
          <w:sz w:val="28"/>
          <w:szCs w:val="28"/>
          <w:lang w:val="en-US"/>
        </w:rPr>
        <w:t>видении, смягчающем риски, связанные с изменением климата.</w:t>
      </w:r>
    </w:p>
    <w:p w14:paraId="04391D39" w14:textId="6B67FF85" w:rsidR="00A12C38" w:rsidRDefault="00FD5847" w:rsidP="000C4741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14:paraId="698CEF0F" w14:textId="47E05567" w:rsidR="00BA4149" w:rsidRDefault="00FD5847" w:rsidP="000C4741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Действительно, в момент воплощения этой политической воли в инвестиции в ключевые водно-энергетические инфраструктуры, они и их администрация полностью осознают капиталоемкость такой инфраструктуры и необходимость стабильных соглашений между доверенными сторонами.</w:t>
      </w:r>
    </w:p>
    <w:p w14:paraId="30A80F7D" w14:textId="77777777" w:rsidR="00BA4149" w:rsidRDefault="00BA4149" w:rsidP="000C4741">
      <w:pPr>
        <w:pStyle w:val="Default"/>
        <w:rPr>
          <w:b/>
          <w:sz w:val="28"/>
          <w:szCs w:val="28"/>
          <w:lang w:val="en-US"/>
        </w:rPr>
      </w:pPr>
    </w:p>
    <w:p w14:paraId="1EC4DFBC" w14:textId="6B73326E" w:rsidR="00FD5847" w:rsidRDefault="00E3107E" w:rsidP="000C4741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Как неоднократно отмечалось</w:t>
      </w:r>
      <w:r w:rsidR="00FD5847">
        <w:rPr>
          <w:b/>
          <w:sz w:val="28"/>
          <w:szCs w:val="28"/>
          <w:lang w:val="en-US"/>
        </w:rPr>
        <w:t xml:space="preserve">, водные и энергетические ресурсы имеют ключевое значение для устойчивого социально-экономического развития </w:t>
      </w:r>
      <w:r w:rsidR="003C01CF">
        <w:rPr>
          <w:b/>
          <w:sz w:val="28"/>
          <w:szCs w:val="28"/>
          <w:lang w:val="en-US"/>
        </w:rPr>
        <w:t xml:space="preserve">и стабильности региона. Эта взаимосвязь заслуживает пристального внимания при разработке </w:t>
      </w:r>
      <w:r w:rsidR="00FD5847">
        <w:rPr>
          <w:b/>
          <w:sz w:val="28"/>
          <w:szCs w:val="28"/>
          <w:lang w:val="en-US"/>
        </w:rPr>
        <w:t xml:space="preserve">конкретных проектов и </w:t>
      </w:r>
      <w:r w:rsidR="003C01CF">
        <w:rPr>
          <w:b/>
          <w:sz w:val="28"/>
          <w:szCs w:val="28"/>
          <w:lang w:val="en-US"/>
        </w:rPr>
        <w:t xml:space="preserve">надежных </w:t>
      </w:r>
      <w:r w:rsidR="00FD5847">
        <w:rPr>
          <w:b/>
          <w:sz w:val="28"/>
          <w:szCs w:val="28"/>
          <w:lang w:val="en-US"/>
        </w:rPr>
        <w:t>соглашений для обеспечения продовольственной, водной и энергетической безопасности в условиях меняющегося климата, увеличивающихся колебаний круговорота воды.</w:t>
      </w:r>
    </w:p>
    <w:p w14:paraId="364100A8" w14:textId="77777777" w:rsidR="00FD5847" w:rsidRDefault="00FD5847" w:rsidP="000C4741">
      <w:pPr>
        <w:pStyle w:val="Default"/>
        <w:rPr>
          <w:b/>
          <w:sz w:val="28"/>
          <w:szCs w:val="28"/>
          <w:lang w:val="en-US"/>
        </w:rPr>
      </w:pPr>
    </w:p>
    <w:p w14:paraId="70146699" w14:textId="0F72BBD5" w:rsidR="00E3107E" w:rsidRPr="003C01CF" w:rsidRDefault="00FD5847" w:rsidP="000C4741">
      <w:pPr>
        <w:pStyle w:val="Default"/>
        <w:rPr>
          <w:b/>
          <w:sz w:val="28"/>
          <w:szCs w:val="28"/>
          <w:lang w:val="en-US"/>
        </w:rPr>
      </w:pPr>
      <w:r w:rsidRPr="003C01CF">
        <w:rPr>
          <w:b/>
          <w:sz w:val="28"/>
          <w:szCs w:val="28"/>
          <w:lang w:val="en-US"/>
        </w:rPr>
        <w:t xml:space="preserve">Низководные периоды последних лет повысили уязвимость водного сектора Центральной Азии к кризису, вызванному пандемией. Наводнения и оползни представляют собой повышенный риск для </w:t>
      </w:r>
      <w:r w:rsidR="00E3107E" w:rsidRPr="003C01CF">
        <w:rPr>
          <w:b/>
          <w:sz w:val="28"/>
          <w:szCs w:val="28"/>
          <w:lang w:val="en-US"/>
        </w:rPr>
        <w:t xml:space="preserve">ключевых </w:t>
      </w:r>
      <w:r w:rsidRPr="003C01CF">
        <w:rPr>
          <w:b/>
          <w:sz w:val="28"/>
          <w:szCs w:val="28"/>
          <w:lang w:val="en-US"/>
        </w:rPr>
        <w:t xml:space="preserve">инфраструктур и сельского хозяйства, особенно в государствах, расположенных выше по течению, но не только. </w:t>
      </w:r>
      <w:r w:rsidR="00E3107E" w:rsidRPr="003C01CF">
        <w:rPr>
          <w:b/>
          <w:sz w:val="28"/>
          <w:szCs w:val="28"/>
          <w:lang w:val="en-US"/>
        </w:rPr>
        <w:t>Так как ключевые системные инфраструктуры также расположены выше по течению.</w:t>
      </w:r>
    </w:p>
    <w:p w14:paraId="196DF91B" w14:textId="6923E698" w:rsidR="00302AA5" w:rsidRPr="003C01CF" w:rsidRDefault="00302AA5" w:rsidP="000C4741">
      <w:pPr>
        <w:pStyle w:val="Default"/>
        <w:rPr>
          <w:b/>
          <w:sz w:val="28"/>
          <w:szCs w:val="28"/>
          <w:lang w:val="en-US"/>
        </w:rPr>
      </w:pPr>
    </w:p>
    <w:p w14:paraId="35A4988D" w14:textId="264748BE" w:rsidR="00E3107E" w:rsidRDefault="00E3107E" w:rsidP="00E3107E">
      <w:pPr>
        <w:pStyle w:val="Defaul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Тема дня - очертить </w:t>
      </w:r>
      <w:r w:rsidR="003C01CF" w:rsidRPr="003C01CF">
        <w:rPr>
          <w:b/>
          <w:lang w:val="en-US"/>
        </w:rPr>
        <w:t xml:space="preserve">экономические основы регионального сотрудничества по водным ресурсам в Центральной Азии </w:t>
      </w:r>
      <w:r w:rsidR="003C01CF">
        <w:rPr>
          <w:b/>
          <w:sz w:val="28"/>
          <w:szCs w:val="28"/>
          <w:lang w:val="en-US"/>
        </w:rPr>
        <w:t xml:space="preserve">и определить существующие и будущие </w:t>
      </w:r>
      <w:r>
        <w:rPr>
          <w:b/>
          <w:sz w:val="28"/>
          <w:szCs w:val="28"/>
          <w:lang w:val="en-US"/>
        </w:rPr>
        <w:t>пути воплощения политической воли, выраженной главами государств, в конкретную деятельность и проекты...</w:t>
      </w:r>
    </w:p>
    <w:p w14:paraId="6919D46B" w14:textId="77777777" w:rsidR="00E3107E" w:rsidRDefault="00E3107E" w:rsidP="000C4741">
      <w:pPr>
        <w:pStyle w:val="Default"/>
        <w:rPr>
          <w:b/>
          <w:sz w:val="32"/>
          <w:szCs w:val="32"/>
          <w:lang w:val="en-US"/>
        </w:rPr>
      </w:pPr>
    </w:p>
    <w:p w14:paraId="2F39EB7A" w14:textId="726064D9" w:rsidR="0058219C" w:rsidRDefault="0058219C" w:rsidP="000C4741">
      <w:pPr>
        <w:pStyle w:val="Default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Позвольте мне сказать, что это чрезвычайно амбициозная миссия! Но это абсолютно необходимо.</w:t>
      </w:r>
    </w:p>
    <w:p w14:paraId="7709DCB4" w14:textId="5064D99B" w:rsidR="0058219C" w:rsidRDefault="0058219C" w:rsidP="000C4741">
      <w:pPr>
        <w:pStyle w:val="Default"/>
        <w:rPr>
          <w:b/>
          <w:bCs/>
          <w:sz w:val="32"/>
          <w:szCs w:val="32"/>
          <w:lang w:val="en-US"/>
        </w:rPr>
      </w:pPr>
    </w:p>
    <w:p w14:paraId="35ED004C" w14:textId="77777777" w:rsidR="00E3107E" w:rsidRDefault="0058219C" w:rsidP="000C4741">
      <w:pPr>
        <w:pStyle w:val="Default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Особенно если мы понимаем, что водный сектор... зависит не только от водного.</w:t>
      </w:r>
    </w:p>
    <w:p w14:paraId="3FA5DB37" w14:textId="46E5D2BA" w:rsidR="0058219C" w:rsidRDefault="00E3107E" w:rsidP="000C4741">
      <w:pPr>
        <w:pStyle w:val="Default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Речь идет о мобилизации крупных финансовых ресурсов для обеспечения устойчивого социально-экономического развития при одновременном решении экологических проблем. </w:t>
      </w:r>
      <w:r w:rsidR="003C01CF">
        <w:rPr>
          <w:b/>
          <w:bCs/>
          <w:sz w:val="32"/>
          <w:szCs w:val="32"/>
          <w:lang w:val="en-US"/>
        </w:rPr>
        <w:t xml:space="preserve">Требуется </w:t>
      </w:r>
      <w:r>
        <w:rPr>
          <w:b/>
          <w:bCs/>
          <w:sz w:val="32"/>
          <w:szCs w:val="32"/>
          <w:lang w:val="en-US"/>
        </w:rPr>
        <w:t xml:space="preserve">участие экономистов, финансистов, инженеров, техников, </w:t>
      </w:r>
      <w:r w:rsidR="003C01CF">
        <w:rPr>
          <w:b/>
          <w:bCs/>
          <w:sz w:val="32"/>
          <w:szCs w:val="32"/>
          <w:lang w:val="en-US"/>
        </w:rPr>
        <w:t>экологов</w:t>
      </w:r>
      <w:r>
        <w:rPr>
          <w:b/>
          <w:bCs/>
          <w:sz w:val="32"/>
          <w:szCs w:val="32"/>
          <w:lang w:val="en-US"/>
        </w:rPr>
        <w:t xml:space="preserve">. На </w:t>
      </w:r>
      <w:r w:rsidRPr="00B6343D">
        <w:rPr>
          <w:b/>
          <w:bCs/>
          <w:sz w:val="32"/>
          <w:szCs w:val="32"/>
          <w:lang w:val="en-US"/>
        </w:rPr>
        <w:t xml:space="preserve">самом деле </w:t>
      </w:r>
      <w:r w:rsidRPr="00B6343D">
        <w:rPr>
          <w:b/>
          <w:bCs/>
          <w:sz w:val="32"/>
          <w:szCs w:val="32"/>
          <w:lang w:val="en-US"/>
        </w:rPr>
        <w:lastRenderedPageBreak/>
        <w:t>это коллективная работа различных профессий, министерств, стран</w:t>
      </w:r>
      <w:r w:rsidR="003C01CF">
        <w:rPr>
          <w:b/>
          <w:bCs/>
          <w:sz w:val="32"/>
          <w:szCs w:val="32"/>
          <w:lang w:val="en-US"/>
        </w:rPr>
        <w:t>. Один только он не может победить своими силами.</w:t>
      </w:r>
    </w:p>
    <w:p w14:paraId="32EC63E0" w14:textId="010A1693" w:rsidR="00E3107E" w:rsidRDefault="00E3107E" w:rsidP="000C4741">
      <w:pPr>
        <w:pStyle w:val="Default"/>
        <w:rPr>
          <w:b/>
          <w:bCs/>
          <w:sz w:val="32"/>
          <w:szCs w:val="32"/>
          <w:lang w:val="en-US"/>
        </w:rPr>
      </w:pPr>
    </w:p>
    <w:p w14:paraId="7B10C22A" w14:textId="77777777" w:rsidR="00E3107E" w:rsidRDefault="00E3107E" w:rsidP="000C4741">
      <w:pPr>
        <w:pStyle w:val="Default"/>
        <w:rPr>
          <w:b/>
          <w:bCs/>
          <w:sz w:val="32"/>
          <w:szCs w:val="32"/>
          <w:lang w:val="en-US"/>
        </w:rPr>
      </w:pPr>
    </w:p>
    <w:p w14:paraId="02317425" w14:textId="77777777" w:rsidR="003C01CF" w:rsidRDefault="003C01CF">
      <w:pPr>
        <w:rPr>
          <w:rFonts w:cs="Arial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D97FC2D" w14:textId="18978508" w:rsidR="00276A65" w:rsidRDefault="00276A65" w:rsidP="00276A65">
      <w:pPr>
        <w:pStyle w:val="Default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Позвольте мне поделиться с вами конкретным примером, иллюстрирующим важность и актуальность системных, многоцелевых инвестиций с оптимальным использованием уже существующих инфраструктур.</w:t>
      </w:r>
    </w:p>
    <w:p w14:paraId="34DCC3AD" w14:textId="77777777" w:rsidR="00276A65" w:rsidRDefault="00276A65" w:rsidP="00276A65">
      <w:pPr>
        <w:rPr>
          <w:b/>
          <w:bCs/>
          <w:sz w:val="32"/>
          <w:szCs w:val="32"/>
        </w:rPr>
      </w:pPr>
      <w:r w:rsidRPr="00276A65">
        <w:rPr>
          <w:noProof/>
          <w:lang w:val="de-CH" w:eastAsia="de-CH"/>
        </w:rPr>
        <w:drawing>
          <wp:inline distT="0" distB="0" distL="0" distR="0" wp14:anchorId="0643B362" wp14:editId="039F80A4">
            <wp:extent cx="6962775" cy="47524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864" cy="475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E9698" w14:textId="647644F1" w:rsidR="00276A65" w:rsidRDefault="00276A65" w:rsidP="00276A65">
      <w:pPr>
        <w:rPr>
          <w:rFonts w:cs="Arial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Более 10 лет для достижения соглашения (50 MUSD инвестиций). Орошение гарантировано во второй половине вегетационного периода на 4% от себестоимости - производится ВИЭ/ГЭС.</w:t>
      </w:r>
      <w:r>
        <w:rPr>
          <w:b/>
          <w:bCs/>
          <w:sz w:val="32"/>
          <w:szCs w:val="32"/>
        </w:rPr>
        <w:br w:type="page"/>
      </w:r>
    </w:p>
    <w:p w14:paraId="1E56B1E0" w14:textId="77777777" w:rsidR="00276A65" w:rsidRDefault="00276A65" w:rsidP="00276A65">
      <w:pPr>
        <w:pStyle w:val="Default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Позвольте мне сказать, что я хотел бы выйти из этого вебинара:</w:t>
      </w:r>
    </w:p>
    <w:p w14:paraId="7EF2A926" w14:textId="77777777" w:rsidR="00276A65" w:rsidRDefault="00276A65" w:rsidP="00276A65">
      <w:pPr>
        <w:pStyle w:val="Default"/>
        <w:rPr>
          <w:b/>
          <w:bCs/>
          <w:sz w:val="32"/>
          <w:szCs w:val="32"/>
          <w:lang w:val="en-US"/>
        </w:rPr>
      </w:pPr>
    </w:p>
    <w:p w14:paraId="3E5021A6" w14:textId="77777777" w:rsidR="00276A65" w:rsidRPr="00E3107E" w:rsidRDefault="00276A65" w:rsidP="00276A65">
      <w:pPr>
        <w:pStyle w:val="Default"/>
        <w:numPr>
          <w:ilvl w:val="0"/>
          <w:numId w:val="14"/>
        </w:numPr>
        <w:rPr>
          <w:bCs/>
          <w:sz w:val="32"/>
          <w:szCs w:val="32"/>
          <w:lang w:val="en-US"/>
        </w:rPr>
      </w:pPr>
      <w:r w:rsidRPr="00E3107E">
        <w:rPr>
          <w:b/>
          <w:bCs/>
          <w:sz w:val="32"/>
          <w:szCs w:val="32"/>
          <w:lang w:val="hu-HU"/>
        </w:rPr>
        <w:t xml:space="preserve">инвестировать столько средств, сколько необходимо для обеспечения </w:t>
      </w:r>
      <w:r w:rsidRPr="00E3107E">
        <w:rPr>
          <w:bCs/>
          <w:sz w:val="32"/>
          <w:szCs w:val="32"/>
          <w:lang w:val="hu-HU"/>
        </w:rPr>
        <w:t xml:space="preserve">среднесрочной и долгосрочной </w:t>
      </w:r>
      <w:r w:rsidRPr="00E3107E">
        <w:rPr>
          <w:b/>
          <w:bCs/>
          <w:sz w:val="32"/>
          <w:szCs w:val="32"/>
          <w:lang w:val="hu-HU"/>
        </w:rPr>
        <w:t>водной и экономической устойчивости</w:t>
      </w:r>
      <w:r w:rsidRPr="00E3107E">
        <w:rPr>
          <w:bCs/>
          <w:sz w:val="32"/>
          <w:szCs w:val="32"/>
          <w:lang w:val="hu-HU"/>
        </w:rPr>
        <w:t xml:space="preserve">, </w:t>
      </w:r>
      <w:r w:rsidRPr="00E3107E">
        <w:rPr>
          <w:b/>
          <w:bCs/>
          <w:sz w:val="32"/>
          <w:szCs w:val="32"/>
          <w:lang w:val="hu-HU"/>
        </w:rPr>
        <w:t xml:space="preserve">сколько необходимо для финансирования только производительных, системных и устойчивых активов </w:t>
      </w:r>
      <w:r w:rsidRPr="00E3107E">
        <w:rPr>
          <w:bCs/>
          <w:sz w:val="32"/>
          <w:szCs w:val="32"/>
          <w:lang w:val="hu-HU"/>
        </w:rPr>
        <w:t>в отношении устойчивого управления природными ресурсами и изменения климата</w:t>
      </w:r>
    </w:p>
    <w:p w14:paraId="2327A71C" w14:textId="77777777" w:rsidR="00276A65" w:rsidRPr="00E3107E" w:rsidRDefault="00276A65" w:rsidP="00276A65">
      <w:pPr>
        <w:pStyle w:val="Default"/>
        <w:numPr>
          <w:ilvl w:val="0"/>
          <w:numId w:val="14"/>
        </w:numPr>
        <w:rPr>
          <w:bCs/>
          <w:sz w:val="32"/>
          <w:szCs w:val="32"/>
          <w:lang w:val="en-US"/>
        </w:rPr>
      </w:pPr>
      <w:r w:rsidRPr="00E3107E">
        <w:rPr>
          <w:b/>
          <w:bCs/>
          <w:sz w:val="32"/>
          <w:szCs w:val="32"/>
          <w:lang w:val="hu-HU"/>
        </w:rPr>
        <w:t xml:space="preserve">объединить </w:t>
      </w:r>
      <w:r w:rsidRPr="00E3107E">
        <w:rPr>
          <w:bCs/>
          <w:sz w:val="32"/>
          <w:szCs w:val="32"/>
          <w:lang w:val="hu-HU"/>
        </w:rPr>
        <w:t>среднесрочные и долгосрочные социально-экономические и экологические выгоды,</w:t>
      </w:r>
    </w:p>
    <w:p w14:paraId="4342B3CA" w14:textId="77777777" w:rsidR="00276A65" w:rsidRPr="00E3107E" w:rsidRDefault="00276A65" w:rsidP="00276A65">
      <w:pPr>
        <w:pStyle w:val="Default"/>
        <w:numPr>
          <w:ilvl w:val="0"/>
          <w:numId w:val="14"/>
        </w:numPr>
        <w:rPr>
          <w:bCs/>
          <w:sz w:val="32"/>
          <w:szCs w:val="32"/>
          <w:lang w:val="en-US"/>
        </w:rPr>
      </w:pPr>
      <w:r w:rsidRPr="00E3107E">
        <w:rPr>
          <w:b/>
          <w:bCs/>
          <w:sz w:val="32"/>
          <w:szCs w:val="32"/>
          <w:lang w:val="hu-HU"/>
        </w:rPr>
        <w:t>снизить подверженность водного сектора</w:t>
      </w:r>
      <w:r w:rsidRPr="00E3107E">
        <w:rPr>
          <w:bCs/>
          <w:sz w:val="32"/>
          <w:szCs w:val="32"/>
          <w:lang w:val="hu-HU"/>
        </w:rPr>
        <w:t>, экономики и стабильности региона последствиям изменения климата</w:t>
      </w:r>
    </w:p>
    <w:p w14:paraId="70F82552" w14:textId="77777777" w:rsidR="00276A65" w:rsidRDefault="00276A65" w:rsidP="00276A65">
      <w:pPr>
        <w:pStyle w:val="Default"/>
        <w:numPr>
          <w:ilvl w:val="0"/>
          <w:numId w:val="14"/>
        </w:numPr>
        <w:rPr>
          <w:bCs/>
          <w:sz w:val="32"/>
          <w:szCs w:val="32"/>
          <w:lang w:val="hu-HU"/>
        </w:rPr>
      </w:pPr>
      <w:r w:rsidRPr="00E3107E">
        <w:rPr>
          <w:bCs/>
          <w:sz w:val="32"/>
          <w:szCs w:val="32"/>
          <w:lang w:val="hu-HU"/>
        </w:rPr>
        <w:t>стимул для межотраслевого и межстранового сотрудничества по экономическим и стратегическим вопросам</w:t>
      </w:r>
    </w:p>
    <w:p w14:paraId="7ABCABED" w14:textId="77777777" w:rsidR="00276A65" w:rsidRPr="00E3107E" w:rsidRDefault="00276A65" w:rsidP="00276A65">
      <w:pPr>
        <w:pStyle w:val="Default"/>
        <w:numPr>
          <w:ilvl w:val="0"/>
          <w:numId w:val="14"/>
        </w:numPr>
        <w:rPr>
          <w:bCs/>
          <w:sz w:val="32"/>
          <w:szCs w:val="32"/>
          <w:lang w:val="hu-HU"/>
        </w:rPr>
      </w:pPr>
      <w:r>
        <w:rPr>
          <w:bCs/>
          <w:sz w:val="32"/>
          <w:szCs w:val="32"/>
          <w:lang w:val="hu-HU"/>
        </w:rPr>
        <w:t>И ПОСЛЕДНЕЕ, НО НЕ МЕНЕЕ ВАЖНОЕ: ИДЕНТИФИКАЦИЯ и СПАЙК о ПРОЕКТах КОНКРЕТА, СУКЦЕСС И ФАЙЛЕРЫ</w:t>
      </w:r>
    </w:p>
    <w:p w14:paraId="27C6159A" w14:textId="753777C7" w:rsidR="00425EF5" w:rsidRPr="00276A65" w:rsidRDefault="00425EF5" w:rsidP="000C4741">
      <w:pPr>
        <w:pStyle w:val="Default"/>
        <w:rPr>
          <w:b/>
          <w:bCs/>
          <w:sz w:val="32"/>
          <w:szCs w:val="32"/>
          <w:lang w:val="hu-HU"/>
        </w:rPr>
      </w:pPr>
    </w:p>
    <w:p w14:paraId="655B04D4" w14:textId="6FD51300" w:rsidR="0030412C" w:rsidRPr="00B6343D" w:rsidRDefault="0030412C" w:rsidP="000C4741">
      <w:pPr>
        <w:pStyle w:val="Default"/>
        <w:rPr>
          <w:b/>
          <w:bCs/>
          <w:sz w:val="32"/>
          <w:szCs w:val="32"/>
          <w:lang w:val="en-US"/>
        </w:rPr>
      </w:pPr>
    </w:p>
    <w:p w14:paraId="0F151EB0" w14:textId="77777777" w:rsidR="00A9393D" w:rsidRDefault="00A9393D">
      <w:pPr>
        <w:rPr>
          <w:rFonts w:cs="Arial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1622BCE" w14:textId="7D5EEF62" w:rsidR="00A9393D" w:rsidRDefault="00A9393D" w:rsidP="00A9393D">
      <w:pPr>
        <w:pStyle w:val="Default"/>
        <w:rPr>
          <w:b/>
          <w:bCs/>
          <w:sz w:val="32"/>
          <w:szCs w:val="32"/>
          <w:lang w:val="en-US"/>
        </w:rPr>
      </w:pPr>
      <w:r w:rsidRPr="00A9393D">
        <w:rPr>
          <w:b/>
          <w:bCs/>
          <w:sz w:val="32"/>
          <w:szCs w:val="32"/>
          <w:lang w:val="en-US"/>
        </w:rPr>
        <w:lastRenderedPageBreak/>
        <w:t>Добро пожаловать к нашим основным спикерам дня.</w:t>
      </w:r>
    </w:p>
    <w:p w14:paraId="19460B0C" w14:textId="77777777" w:rsidR="00A9393D" w:rsidRPr="00A9393D" w:rsidRDefault="00A9393D" w:rsidP="00A9393D">
      <w:pPr>
        <w:pStyle w:val="Default"/>
        <w:rPr>
          <w:b/>
          <w:sz w:val="32"/>
          <w:szCs w:val="32"/>
          <w:lang w:val="en-US"/>
        </w:rPr>
      </w:pPr>
    </w:p>
    <w:p w14:paraId="6E3751D4" w14:textId="4B975317" w:rsidR="00A9393D" w:rsidRDefault="00A9393D" w:rsidP="00A9393D">
      <w:pPr>
        <w:pStyle w:val="Default"/>
        <w:rPr>
          <w:b/>
          <w:bCs/>
          <w:sz w:val="32"/>
          <w:szCs w:val="32"/>
          <w:lang w:val="hu-HU"/>
        </w:rPr>
      </w:pPr>
      <w:r w:rsidRPr="00A9393D">
        <w:rPr>
          <w:b/>
          <w:bCs/>
          <w:sz w:val="32"/>
          <w:szCs w:val="32"/>
          <w:lang w:val="hu-HU"/>
        </w:rPr>
        <w:t>Султон Рахимзода, председатель исполнительного комитета Международного фонда спасения Арала</w:t>
      </w:r>
    </w:p>
    <w:p w14:paraId="075B6B7B" w14:textId="77777777" w:rsidR="00A9393D" w:rsidRPr="00A9393D" w:rsidRDefault="00A9393D" w:rsidP="00A9393D">
      <w:pPr>
        <w:pStyle w:val="Default"/>
        <w:rPr>
          <w:b/>
          <w:sz w:val="32"/>
          <w:szCs w:val="32"/>
          <w:lang w:val="en-US"/>
        </w:rPr>
      </w:pPr>
    </w:p>
    <w:p w14:paraId="5B4B239B" w14:textId="391E6C0D" w:rsidR="00A9393D" w:rsidRDefault="00A9393D" w:rsidP="00A9393D">
      <w:pPr>
        <w:pStyle w:val="Default"/>
        <w:rPr>
          <w:b/>
          <w:bCs/>
          <w:sz w:val="32"/>
          <w:szCs w:val="32"/>
          <w:lang w:val="hu-HU"/>
        </w:rPr>
      </w:pPr>
      <w:r w:rsidRPr="00A9393D">
        <w:rPr>
          <w:b/>
          <w:bCs/>
          <w:sz w:val="32"/>
          <w:szCs w:val="32"/>
          <w:lang w:val="hu-HU"/>
        </w:rPr>
        <w:t>Г-н Филипп Сапрыкин, заместитель главы Регионального центра ООН по превентивной дипломатии для Центральной Азии</w:t>
      </w:r>
      <w:r w:rsidR="00276A65">
        <w:rPr>
          <w:b/>
          <w:bCs/>
          <w:sz w:val="32"/>
          <w:szCs w:val="32"/>
          <w:lang w:val="hu-HU"/>
        </w:rPr>
        <w:t xml:space="preserve">, не смог принять участие в сегодняшнем мероприятии из-за обязательства, взятого в последнюю минуту. </w:t>
      </w:r>
    </w:p>
    <w:p w14:paraId="29D13DCB" w14:textId="77777777" w:rsidR="00A9393D" w:rsidRPr="00A9393D" w:rsidRDefault="00A9393D" w:rsidP="00A9393D">
      <w:pPr>
        <w:pStyle w:val="Default"/>
        <w:rPr>
          <w:b/>
          <w:sz w:val="32"/>
          <w:szCs w:val="32"/>
          <w:lang w:val="en-US"/>
        </w:rPr>
      </w:pPr>
    </w:p>
    <w:p w14:paraId="6CA1D93B" w14:textId="77777777" w:rsidR="00A9393D" w:rsidRPr="00A9393D" w:rsidRDefault="00A9393D" w:rsidP="00A9393D">
      <w:pPr>
        <w:pStyle w:val="Default"/>
        <w:rPr>
          <w:b/>
          <w:sz w:val="32"/>
          <w:szCs w:val="32"/>
          <w:lang w:val="en-US"/>
        </w:rPr>
      </w:pPr>
      <w:r w:rsidRPr="00A9393D">
        <w:rPr>
          <w:b/>
          <w:bCs/>
          <w:sz w:val="32"/>
          <w:szCs w:val="32"/>
          <w:lang w:val="hu-HU"/>
        </w:rPr>
        <w:t>Г-жа Кэролайн Майлоу, директор программы, GiZ.</w:t>
      </w:r>
    </w:p>
    <w:p w14:paraId="1817AA2B" w14:textId="085F7B09" w:rsidR="00A9393D" w:rsidRDefault="00A9393D" w:rsidP="00A9393D">
      <w:pPr>
        <w:pStyle w:val="Default"/>
        <w:rPr>
          <w:b/>
          <w:bCs/>
          <w:sz w:val="32"/>
          <w:szCs w:val="32"/>
          <w:lang w:val="hu-HU"/>
        </w:rPr>
      </w:pPr>
      <w:r w:rsidRPr="00A9393D">
        <w:rPr>
          <w:b/>
          <w:bCs/>
          <w:sz w:val="32"/>
          <w:szCs w:val="32"/>
          <w:lang w:val="hu-HU"/>
        </w:rPr>
        <w:t xml:space="preserve">Г-н Йоханнес Стенбаек Мадсен, Глава отдела сотрудничества, Делегация ЕС в Казахстане </w:t>
      </w:r>
    </w:p>
    <w:p w14:paraId="51FFBEAB" w14:textId="77777777" w:rsidR="00A9393D" w:rsidRPr="00A9393D" w:rsidRDefault="00A9393D" w:rsidP="00A9393D">
      <w:pPr>
        <w:pStyle w:val="Default"/>
        <w:rPr>
          <w:b/>
          <w:sz w:val="32"/>
          <w:szCs w:val="32"/>
          <w:lang w:val="en-US"/>
        </w:rPr>
      </w:pPr>
    </w:p>
    <w:p w14:paraId="5EE7DF4D" w14:textId="74F77948" w:rsidR="00A9393D" w:rsidRDefault="00A9393D" w:rsidP="00A9393D">
      <w:pPr>
        <w:pStyle w:val="Default"/>
        <w:rPr>
          <w:b/>
          <w:bCs/>
          <w:sz w:val="32"/>
          <w:szCs w:val="32"/>
          <w:lang w:val="en-US"/>
        </w:rPr>
      </w:pPr>
      <w:r w:rsidRPr="00A9393D">
        <w:rPr>
          <w:b/>
          <w:bCs/>
          <w:sz w:val="32"/>
          <w:szCs w:val="32"/>
          <w:lang w:val="en-US"/>
        </w:rPr>
        <w:t>Добро пожаловать в наши уважаемые эксперты</w:t>
      </w:r>
    </w:p>
    <w:p w14:paraId="54F4AA01" w14:textId="77777777" w:rsidR="00A9393D" w:rsidRPr="00A9393D" w:rsidRDefault="00A9393D" w:rsidP="00A9393D">
      <w:pPr>
        <w:pStyle w:val="Default"/>
        <w:rPr>
          <w:b/>
          <w:sz w:val="32"/>
          <w:szCs w:val="32"/>
          <w:lang w:val="en-US"/>
        </w:rPr>
      </w:pPr>
    </w:p>
    <w:p w14:paraId="006E8935" w14:textId="77777777" w:rsidR="00A9393D" w:rsidRPr="00A9393D" w:rsidRDefault="00A9393D" w:rsidP="00A9393D">
      <w:pPr>
        <w:pStyle w:val="Default"/>
        <w:rPr>
          <w:b/>
          <w:sz w:val="32"/>
          <w:szCs w:val="32"/>
          <w:lang w:val="en-US"/>
        </w:rPr>
      </w:pPr>
      <w:r w:rsidRPr="00A9393D">
        <w:rPr>
          <w:b/>
          <w:bCs/>
          <w:sz w:val="32"/>
          <w:szCs w:val="32"/>
          <w:lang w:val="en-US"/>
        </w:rPr>
        <w:t>Добро пожаловать к уважаемым коллегам из Центральной Азии</w:t>
      </w:r>
    </w:p>
    <w:p w14:paraId="48BB47BC" w14:textId="77777777" w:rsidR="0030412C" w:rsidRPr="00B6343D" w:rsidRDefault="0030412C" w:rsidP="000C4741">
      <w:pPr>
        <w:pStyle w:val="Default"/>
        <w:rPr>
          <w:b/>
          <w:sz w:val="32"/>
          <w:szCs w:val="32"/>
          <w:lang w:val="en-US"/>
        </w:rPr>
      </w:pPr>
    </w:p>
    <w:p w14:paraId="68F565CA" w14:textId="3AFE0A6B" w:rsidR="00B6343D" w:rsidRDefault="00A9393D" w:rsidP="000C4741">
      <w:pPr>
        <w:pStyle w:val="Default"/>
        <w:rPr>
          <w:b/>
          <w:bCs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Мы все несем ответственность за разработку конкретных решений!</w:t>
      </w:r>
    </w:p>
    <w:p w14:paraId="7D3B4FE0" w14:textId="01EF1027" w:rsidR="00D2637E" w:rsidRDefault="00D2637E" w:rsidP="000C4741">
      <w:pPr>
        <w:pStyle w:val="Default"/>
        <w:rPr>
          <w:b/>
          <w:bCs/>
          <w:sz w:val="32"/>
          <w:szCs w:val="32"/>
          <w:lang w:val="en-US"/>
        </w:rPr>
      </w:pPr>
    </w:p>
    <w:p w14:paraId="6FA913D7" w14:textId="5A37DD6B" w:rsidR="00D2637E" w:rsidRDefault="00A9393D" w:rsidP="000C4741">
      <w:pPr>
        <w:pStyle w:val="Default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Это </w:t>
      </w:r>
      <w:r w:rsidR="00D2637E">
        <w:rPr>
          <w:b/>
          <w:bCs/>
          <w:sz w:val="32"/>
          <w:szCs w:val="32"/>
          <w:lang w:val="en-US"/>
        </w:rPr>
        <w:t xml:space="preserve">долгий путь, который </w:t>
      </w:r>
      <w:r>
        <w:rPr>
          <w:b/>
          <w:bCs/>
          <w:sz w:val="32"/>
          <w:szCs w:val="32"/>
          <w:lang w:val="en-US"/>
        </w:rPr>
        <w:t>должен начаться СЕЙЧАС - и он уже начался.</w:t>
      </w:r>
    </w:p>
    <w:p w14:paraId="75066553" w14:textId="116A088E" w:rsidR="00D2637E" w:rsidRDefault="00D2637E" w:rsidP="000C4741">
      <w:pPr>
        <w:pStyle w:val="Default"/>
        <w:rPr>
          <w:b/>
          <w:bCs/>
          <w:sz w:val="32"/>
          <w:szCs w:val="32"/>
          <w:lang w:val="en-US"/>
        </w:rPr>
      </w:pPr>
    </w:p>
    <w:p w14:paraId="2BD6FC8A" w14:textId="2FC9E07D" w:rsidR="00D2637E" w:rsidRDefault="00D2637E" w:rsidP="000C4741">
      <w:pPr>
        <w:pStyle w:val="Default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Желаю вам отличного вебинара</w:t>
      </w:r>
    </w:p>
    <w:p w14:paraId="6EB5F5D9" w14:textId="55A568E3" w:rsidR="0012037C" w:rsidRDefault="0012037C" w:rsidP="000C4741">
      <w:pPr>
        <w:pStyle w:val="Default"/>
        <w:rPr>
          <w:b/>
          <w:bCs/>
          <w:sz w:val="32"/>
          <w:szCs w:val="32"/>
          <w:lang w:val="en-US"/>
        </w:rPr>
      </w:pPr>
    </w:p>
    <w:p w14:paraId="45B5AB66" w14:textId="657D4736" w:rsidR="0012037C" w:rsidRDefault="0012037C" w:rsidP="000C4741">
      <w:pPr>
        <w:pStyle w:val="Default"/>
        <w:rPr>
          <w:b/>
          <w:bCs/>
          <w:sz w:val="32"/>
          <w:szCs w:val="32"/>
          <w:lang w:val="en-US"/>
        </w:rPr>
      </w:pPr>
    </w:p>
    <w:p w14:paraId="1221D6AF" w14:textId="3735B8EA" w:rsidR="0012037C" w:rsidRDefault="0012037C">
      <w:pPr>
        <w:rPr>
          <w:rFonts w:cs="Arial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DC404F1" w14:textId="7F3E1B35" w:rsidR="00D86852" w:rsidRDefault="00D86852" w:rsidP="00D86852">
      <w:pPr>
        <w:rPr>
          <w:b/>
          <w:sz w:val="24"/>
          <w:szCs w:val="20"/>
        </w:rPr>
      </w:pPr>
      <w:r>
        <w:rPr>
          <w:b/>
          <w:sz w:val="24"/>
          <w:szCs w:val="20"/>
        </w:rPr>
        <w:lastRenderedPageBreak/>
        <w:t>Заседание: заключительные замечания</w:t>
      </w:r>
    </w:p>
    <w:p w14:paraId="53FE6CE3" w14:textId="77777777" w:rsidR="00D86852" w:rsidRDefault="00D86852" w:rsidP="00D86852">
      <w:pPr>
        <w:rPr>
          <w:sz w:val="24"/>
          <w:szCs w:val="20"/>
        </w:rPr>
      </w:pPr>
    </w:p>
    <w:p w14:paraId="62A42A69" w14:textId="428C6D28" w:rsidR="00D86852" w:rsidRDefault="00D86852" w:rsidP="00D86852">
      <w:pPr>
        <w:rPr>
          <w:sz w:val="24"/>
          <w:szCs w:val="20"/>
        </w:rPr>
      </w:pPr>
      <w:r>
        <w:rPr>
          <w:sz w:val="24"/>
          <w:szCs w:val="20"/>
        </w:rPr>
        <w:t>Время и дата: 25.02.2020 - 12ч30-12ч40 по ЦЕВ</w:t>
      </w:r>
    </w:p>
    <w:p w14:paraId="4EFBF834" w14:textId="77777777" w:rsidR="00D86852" w:rsidRDefault="00D86852" w:rsidP="00D86852">
      <w:pPr>
        <w:rPr>
          <w:sz w:val="24"/>
          <w:szCs w:val="20"/>
        </w:rPr>
      </w:pPr>
      <w:r>
        <w:rPr>
          <w:sz w:val="24"/>
          <w:szCs w:val="20"/>
        </w:rPr>
        <w:t>Формат: онлайн</w:t>
      </w:r>
    </w:p>
    <w:p w14:paraId="73F0624D" w14:textId="77777777" w:rsidR="00D86852" w:rsidRDefault="00D86852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30A6D0B4" w14:textId="4E3C9A38" w:rsidR="00FB6D72" w:rsidRDefault="00FB6D72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 xml:space="preserve">Позвольте мне сначала поблагодарить вас за ваше время и преданность делу. </w:t>
      </w:r>
    </w:p>
    <w:p w14:paraId="01EDA4EE" w14:textId="1307297F" w:rsidR="006F38B2" w:rsidRDefault="006F38B2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29C5A59D" w14:textId="77777777" w:rsidR="003B76FA" w:rsidRDefault="006F38B2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 xml:space="preserve">Уже сегодня мы услышали некоторые обнадеживающие рефлексы, выходящие за рамки водного сектора </w:t>
      </w:r>
      <w:r w:rsidR="00FB6D72">
        <w:rPr>
          <w:b/>
          <w:bCs/>
          <w:sz w:val="36"/>
          <w:szCs w:val="32"/>
          <w:lang w:val="en-US"/>
        </w:rPr>
        <w:t>и внутри водного</w:t>
      </w:r>
      <w:r>
        <w:rPr>
          <w:b/>
          <w:bCs/>
          <w:sz w:val="36"/>
          <w:szCs w:val="32"/>
          <w:lang w:val="en-US"/>
        </w:rPr>
        <w:t xml:space="preserve">. </w:t>
      </w:r>
    </w:p>
    <w:p w14:paraId="1FF6C129" w14:textId="1C25B5CB" w:rsidR="0012037C" w:rsidRDefault="006F38B2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 xml:space="preserve">Как я сказал </w:t>
      </w:r>
      <w:r w:rsidR="00134031">
        <w:rPr>
          <w:b/>
          <w:bCs/>
          <w:sz w:val="36"/>
          <w:szCs w:val="32"/>
          <w:lang w:val="en-US"/>
        </w:rPr>
        <w:t xml:space="preserve">в своем вступительном слове, </w:t>
      </w:r>
      <w:r>
        <w:rPr>
          <w:b/>
          <w:bCs/>
          <w:sz w:val="36"/>
          <w:szCs w:val="32"/>
          <w:lang w:val="en-US"/>
        </w:rPr>
        <w:t xml:space="preserve">устойчивость водного сектора зависит не только от </w:t>
      </w:r>
      <w:r w:rsidR="00134031">
        <w:rPr>
          <w:b/>
          <w:bCs/>
          <w:sz w:val="36"/>
          <w:szCs w:val="32"/>
          <w:lang w:val="en-US"/>
        </w:rPr>
        <w:t xml:space="preserve">самого </w:t>
      </w:r>
      <w:r>
        <w:rPr>
          <w:b/>
          <w:bCs/>
          <w:sz w:val="36"/>
          <w:szCs w:val="32"/>
          <w:lang w:val="en-US"/>
        </w:rPr>
        <w:t>сектора.</w:t>
      </w:r>
    </w:p>
    <w:p w14:paraId="6DBBF9EB" w14:textId="6E7C4222" w:rsidR="002629D4" w:rsidRDefault="007C2CFA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>#</w:t>
      </w:r>
      <w:r w:rsidR="002629D4">
        <w:rPr>
          <w:b/>
          <w:bCs/>
          <w:sz w:val="36"/>
          <w:szCs w:val="32"/>
          <w:lang w:val="en-US"/>
        </w:rPr>
        <w:t xml:space="preserve">Девиз Всемирного дня водных ресурсов 2021 года - "Валу-Водные ресурсы" - является </w:t>
      </w:r>
      <w:r>
        <w:rPr>
          <w:b/>
          <w:bCs/>
          <w:sz w:val="36"/>
          <w:szCs w:val="32"/>
          <w:lang w:val="en-US"/>
        </w:rPr>
        <w:t xml:space="preserve">обязанностью сектора водных ресурсов и не только, поскольку вода является существом устойчивого социально-экономического развития. Однако </w:t>
      </w:r>
      <w:r w:rsidR="002629D4">
        <w:rPr>
          <w:b/>
          <w:bCs/>
          <w:sz w:val="36"/>
          <w:szCs w:val="32"/>
          <w:lang w:val="en-US"/>
        </w:rPr>
        <w:t xml:space="preserve">#Ценность </w:t>
      </w:r>
      <w:r>
        <w:rPr>
          <w:b/>
          <w:bCs/>
          <w:sz w:val="36"/>
          <w:szCs w:val="32"/>
          <w:lang w:val="en-US"/>
        </w:rPr>
        <w:t>(</w:t>
      </w:r>
      <w:r w:rsidR="002629D4">
        <w:rPr>
          <w:b/>
          <w:bCs/>
          <w:sz w:val="36"/>
          <w:szCs w:val="32"/>
          <w:lang w:val="en-US"/>
        </w:rPr>
        <w:t>ценности</w:t>
      </w:r>
      <w:r>
        <w:rPr>
          <w:b/>
          <w:bCs/>
          <w:sz w:val="36"/>
          <w:szCs w:val="32"/>
          <w:lang w:val="en-US"/>
        </w:rPr>
        <w:t xml:space="preserve">) </w:t>
      </w:r>
      <w:r w:rsidR="002629D4">
        <w:rPr>
          <w:b/>
          <w:bCs/>
          <w:sz w:val="36"/>
          <w:szCs w:val="32"/>
          <w:lang w:val="en-US"/>
        </w:rPr>
        <w:t xml:space="preserve">воды находится </w:t>
      </w:r>
      <w:r>
        <w:rPr>
          <w:b/>
          <w:bCs/>
          <w:sz w:val="36"/>
          <w:szCs w:val="32"/>
          <w:lang w:val="en-US"/>
        </w:rPr>
        <w:t xml:space="preserve">под угрозой из-за изменения климата, его влияния на круговорот воды и воздействия ключевых активов на богатство наших обществ </w:t>
      </w:r>
      <w:r w:rsidR="002629D4">
        <w:rPr>
          <w:b/>
          <w:bCs/>
          <w:sz w:val="36"/>
          <w:szCs w:val="32"/>
          <w:lang w:val="en-US"/>
        </w:rPr>
        <w:t>- давайте вспомним Всемирный экономический форум по системным рискам.</w:t>
      </w:r>
      <w:r>
        <w:rPr>
          <w:b/>
          <w:bCs/>
          <w:sz w:val="36"/>
          <w:szCs w:val="32"/>
          <w:lang w:val="en-US"/>
        </w:rPr>
        <w:t xml:space="preserve"> #Вода - это еще и уважение и защита этого ресурса.</w:t>
      </w:r>
    </w:p>
    <w:p w14:paraId="363F4183" w14:textId="29ACC491" w:rsidR="003B76FA" w:rsidRDefault="003B76FA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5CB6A938" w14:textId="2E3214D6" w:rsidR="002C5F1D" w:rsidRDefault="007C2CFA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 xml:space="preserve">Сегодня </w:t>
      </w:r>
      <w:r w:rsidR="003B76FA">
        <w:rPr>
          <w:b/>
          <w:bCs/>
          <w:sz w:val="36"/>
          <w:szCs w:val="32"/>
          <w:lang w:val="en-US"/>
        </w:rPr>
        <w:t xml:space="preserve">очень подробное обращение султана Рохимзода дало нам очень конкретные и подробные картины взаимосвязи между водой и энергией. Цифры были впечатляющими и иллюстрировали экономическую значимость этих двух </w:t>
      </w:r>
      <w:r w:rsidR="003B76FA">
        <w:rPr>
          <w:b/>
          <w:bCs/>
          <w:sz w:val="36"/>
          <w:szCs w:val="32"/>
          <w:lang w:val="en-US"/>
        </w:rPr>
        <w:lastRenderedPageBreak/>
        <w:t xml:space="preserve">секторов. Перебои в энергоснабжении имеют огромные последствия - также и в оросительный сезон, когда необходимо закачивать воду для орошения. </w:t>
      </w:r>
    </w:p>
    <w:p w14:paraId="690008BD" w14:textId="0C04ABC0" w:rsidR="007C2CFA" w:rsidRDefault="003B76FA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 xml:space="preserve">Весьма позитивная нота: </w:t>
      </w:r>
      <w:r w:rsidR="002C5F1D">
        <w:rPr>
          <w:b/>
          <w:bCs/>
          <w:sz w:val="36"/>
          <w:szCs w:val="32"/>
          <w:lang w:val="en-US"/>
        </w:rPr>
        <w:t xml:space="preserve">переход на возобновляемые источники энергии - это не только вклад в охрану окружающей среды и здоровья населения мира, но и вклад в стабильность энергоснабжения в регионе. </w:t>
      </w:r>
      <w:r w:rsidR="007C2CFA">
        <w:rPr>
          <w:b/>
          <w:bCs/>
          <w:sz w:val="36"/>
          <w:szCs w:val="32"/>
          <w:lang w:val="en-US"/>
        </w:rPr>
        <w:t>Призыв к сотрудничеству был энергичным и неотложным.</w:t>
      </w:r>
    </w:p>
    <w:p w14:paraId="63819D51" w14:textId="77777777" w:rsidR="007C2CFA" w:rsidRDefault="007C2CFA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63FDC00C" w14:textId="7F40EDA6" w:rsidR="003B76FA" w:rsidRDefault="002C5F1D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 xml:space="preserve">Глядя затем на большие финансовые показатели, связанные с необходимыми </w:t>
      </w:r>
      <w:r w:rsidR="007C2CFA">
        <w:rPr>
          <w:b/>
          <w:bCs/>
          <w:sz w:val="36"/>
          <w:szCs w:val="32"/>
          <w:lang w:val="en-US"/>
        </w:rPr>
        <w:t>инвестициями</w:t>
      </w:r>
      <w:r>
        <w:rPr>
          <w:b/>
          <w:bCs/>
          <w:sz w:val="36"/>
          <w:szCs w:val="32"/>
          <w:lang w:val="en-US"/>
        </w:rPr>
        <w:t xml:space="preserve">, предоставленными Искандаром Абдулаевым, задача разработки эффективных и обоснованных (совместных) </w:t>
      </w:r>
      <w:r w:rsidR="007C2CFA">
        <w:rPr>
          <w:b/>
          <w:bCs/>
          <w:sz w:val="36"/>
          <w:szCs w:val="32"/>
          <w:lang w:val="en-US"/>
        </w:rPr>
        <w:t xml:space="preserve">инвестиций должна быть </w:t>
      </w:r>
      <w:r>
        <w:rPr>
          <w:b/>
          <w:bCs/>
          <w:sz w:val="36"/>
          <w:szCs w:val="32"/>
          <w:lang w:val="en-US"/>
        </w:rPr>
        <w:t xml:space="preserve">решена </w:t>
      </w:r>
      <w:r w:rsidR="007C2CFA">
        <w:rPr>
          <w:b/>
          <w:bCs/>
          <w:sz w:val="36"/>
          <w:szCs w:val="32"/>
          <w:lang w:val="en-US"/>
        </w:rPr>
        <w:t>без промедления</w:t>
      </w:r>
      <w:r>
        <w:rPr>
          <w:b/>
          <w:bCs/>
          <w:sz w:val="36"/>
          <w:szCs w:val="32"/>
          <w:lang w:val="en-US"/>
        </w:rPr>
        <w:t>. Сегодня есть возможность, при наличии выраженной политической воли</w:t>
      </w:r>
      <w:r w:rsidR="007C2CFA">
        <w:rPr>
          <w:b/>
          <w:bCs/>
          <w:sz w:val="36"/>
          <w:szCs w:val="32"/>
          <w:lang w:val="en-US"/>
        </w:rPr>
        <w:t>, обеспечить богатство завтрашнего дня</w:t>
      </w:r>
      <w:r>
        <w:rPr>
          <w:b/>
          <w:bCs/>
          <w:sz w:val="36"/>
          <w:szCs w:val="32"/>
          <w:lang w:val="en-US"/>
        </w:rPr>
        <w:t>.</w:t>
      </w:r>
    </w:p>
    <w:p w14:paraId="6A9B2719" w14:textId="77777777" w:rsidR="003B76FA" w:rsidRDefault="003B76FA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6C8CD6D8" w14:textId="711F5317" w:rsidR="003B76FA" w:rsidRDefault="003B76FA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 xml:space="preserve">Мы слышали о необходимости, или срочности, </w:t>
      </w:r>
      <w:r w:rsidR="007C2CFA">
        <w:rPr>
          <w:b/>
          <w:bCs/>
          <w:sz w:val="36"/>
          <w:szCs w:val="32"/>
          <w:lang w:val="en-US"/>
        </w:rPr>
        <w:t xml:space="preserve">интеграции </w:t>
      </w:r>
      <w:r>
        <w:rPr>
          <w:b/>
          <w:bCs/>
          <w:sz w:val="36"/>
          <w:szCs w:val="32"/>
          <w:lang w:val="en-US"/>
        </w:rPr>
        <w:t>всех параметров взаимосвязи "вода-энергия-продовольствие" в существующие соглашения. Просто говорить о распределении воды недостаточно. Поэтому модернизация соглашений является ключевой, с конкретными и прагматичными соглашениями, с экономическим подходом</w:t>
      </w:r>
      <w:r w:rsidR="007C2CFA">
        <w:rPr>
          <w:b/>
          <w:bCs/>
          <w:sz w:val="36"/>
          <w:szCs w:val="32"/>
          <w:lang w:val="en-US"/>
        </w:rPr>
        <w:t>, отражающим тесную взаимозависимость между странами и секторами</w:t>
      </w:r>
      <w:r>
        <w:rPr>
          <w:b/>
          <w:bCs/>
          <w:sz w:val="36"/>
          <w:szCs w:val="32"/>
          <w:lang w:val="en-US"/>
        </w:rPr>
        <w:t>.</w:t>
      </w:r>
    </w:p>
    <w:p w14:paraId="5D5EB99B" w14:textId="77777777" w:rsidR="00566005" w:rsidRDefault="00566005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74862302" w14:textId="7F8B39CF" w:rsidR="00566005" w:rsidRDefault="00566005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lastRenderedPageBreak/>
        <w:t xml:space="preserve">Презентация д-ра Барбары </w:t>
      </w:r>
      <w:r w:rsidRPr="003B76FA">
        <w:rPr>
          <w:b/>
          <w:bCs/>
          <w:sz w:val="36"/>
          <w:szCs w:val="32"/>
          <w:lang w:val="en-US"/>
        </w:rPr>
        <w:t xml:space="preserve">Януш-Полетты </w:t>
      </w:r>
      <w:r>
        <w:rPr>
          <w:b/>
          <w:bCs/>
          <w:sz w:val="36"/>
          <w:szCs w:val="32"/>
          <w:lang w:val="en-US"/>
        </w:rPr>
        <w:t xml:space="preserve">проиллюстрировала потенциал развития ИУВР, международного сотрудничества. Она также очень настаивала на связи между ИУВР и экономическим подходом. В прошлый раз у нас была подобная рефлексия, когда мы смотрели на "Голубой индекс мира". Драйверами интеграции являются экономика </w:t>
      </w:r>
      <w:r w:rsidR="007C2CFA">
        <w:rPr>
          <w:b/>
          <w:bCs/>
          <w:sz w:val="36"/>
          <w:szCs w:val="32"/>
          <w:lang w:val="en-US"/>
        </w:rPr>
        <w:t xml:space="preserve">и источник стабильности </w:t>
      </w:r>
      <w:r>
        <w:rPr>
          <w:b/>
          <w:bCs/>
          <w:sz w:val="36"/>
          <w:szCs w:val="32"/>
          <w:lang w:val="en-US"/>
        </w:rPr>
        <w:t xml:space="preserve">- </w:t>
      </w:r>
      <w:r w:rsidR="007C2CFA">
        <w:rPr>
          <w:b/>
          <w:bCs/>
          <w:sz w:val="36"/>
          <w:szCs w:val="32"/>
          <w:lang w:val="en-US"/>
        </w:rPr>
        <w:t xml:space="preserve">просто </w:t>
      </w:r>
      <w:r>
        <w:rPr>
          <w:b/>
          <w:bCs/>
          <w:sz w:val="36"/>
          <w:szCs w:val="32"/>
          <w:lang w:val="en-US"/>
        </w:rPr>
        <w:t>напомните историю основания ЕС</w:t>
      </w:r>
      <w:r w:rsidR="007C2CFA">
        <w:rPr>
          <w:b/>
          <w:bCs/>
          <w:sz w:val="36"/>
          <w:szCs w:val="32"/>
          <w:lang w:val="en-US"/>
        </w:rPr>
        <w:t>, с угольным и железным сообществом</w:t>
      </w:r>
      <w:r>
        <w:rPr>
          <w:b/>
          <w:bCs/>
          <w:sz w:val="36"/>
          <w:szCs w:val="32"/>
          <w:lang w:val="en-US"/>
        </w:rPr>
        <w:t>.</w:t>
      </w:r>
    </w:p>
    <w:p w14:paraId="321B8F63" w14:textId="603A2340" w:rsidR="00566005" w:rsidRDefault="00566005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01CA6469" w14:textId="6F73E408" w:rsidR="00181803" w:rsidRDefault="007C2CFA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 xml:space="preserve">Позвольте мне также напомнить о </w:t>
      </w:r>
      <w:r w:rsidR="00566005">
        <w:rPr>
          <w:b/>
          <w:bCs/>
          <w:sz w:val="36"/>
          <w:szCs w:val="32"/>
          <w:lang w:val="en-US"/>
        </w:rPr>
        <w:t xml:space="preserve">моем конкретном примере, который </w:t>
      </w:r>
      <w:r>
        <w:rPr>
          <w:b/>
          <w:bCs/>
          <w:sz w:val="36"/>
          <w:szCs w:val="32"/>
          <w:lang w:val="en-US"/>
        </w:rPr>
        <w:t>я представил в начале, иллюстрируя важность интеграции всех аспектов создания стоимости водных ресурсов со всеми заинтересованными сторонами на месте или на более удаленном расстоянии (электроэнергия)</w:t>
      </w:r>
      <w:r w:rsidR="001F63E1">
        <w:rPr>
          <w:b/>
          <w:bCs/>
          <w:sz w:val="36"/>
          <w:szCs w:val="32"/>
          <w:lang w:val="en-US"/>
        </w:rPr>
        <w:t xml:space="preserve">. Купюра в 100 швейцарских франков является добрым напоминанием о важности воды для создания богатства - но также и о необходимости инвестиций. </w:t>
      </w:r>
      <w:r w:rsidR="00181803">
        <w:rPr>
          <w:b/>
          <w:bCs/>
          <w:sz w:val="36"/>
          <w:szCs w:val="32"/>
          <w:lang w:val="en-US"/>
        </w:rPr>
        <w:t xml:space="preserve">Это было </w:t>
      </w:r>
      <w:r w:rsidR="001F63E1">
        <w:rPr>
          <w:b/>
          <w:bCs/>
          <w:sz w:val="36"/>
          <w:szCs w:val="32"/>
          <w:lang w:val="en-US"/>
        </w:rPr>
        <w:t xml:space="preserve">и </w:t>
      </w:r>
      <w:r w:rsidR="00181803">
        <w:rPr>
          <w:b/>
          <w:bCs/>
          <w:sz w:val="36"/>
          <w:szCs w:val="32"/>
          <w:lang w:val="en-US"/>
        </w:rPr>
        <w:t>возможно между стабильным и предсказуемым правилом игры.</w:t>
      </w:r>
    </w:p>
    <w:p w14:paraId="5FEC53DC" w14:textId="77777777" w:rsidR="00181803" w:rsidRDefault="00181803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2664DC87" w14:textId="71364DA9" w:rsidR="00181803" w:rsidRDefault="00181803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 xml:space="preserve">Действительно, Искандар Абдуллаев решительно настаивал на четких правилах игры, чтобы привлечь инвесторов, привлечь финансирование в конкурентном контексте, созданном усилиями по преодолению кризиса Ковид-19. Правила игры - это еще одно слово для управления, подчеркнутое Кэролайн Милов. </w:t>
      </w:r>
    </w:p>
    <w:p w14:paraId="1AD85688" w14:textId="77777777" w:rsidR="00566005" w:rsidRDefault="00566005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7A558F88" w14:textId="00B8CF94" w:rsidR="00FB6D72" w:rsidRDefault="002C5F1D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lastRenderedPageBreak/>
        <w:t>Позвольте мне повторить - это наша обязанность - инвестировать имеющиеся финансовые средства в повышение эффективности.</w:t>
      </w:r>
    </w:p>
    <w:p w14:paraId="4CFFFFB6" w14:textId="385A1E28" w:rsidR="002C5F1D" w:rsidRDefault="002C5F1D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4E8F9046" w14:textId="77777777" w:rsidR="002C5F1D" w:rsidRPr="002629D4" w:rsidRDefault="002C5F1D" w:rsidP="002C5F1D">
      <w:pPr>
        <w:pStyle w:val="Default"/>
        <w:numPr>
          <w:ilvl w:val="0"/>
          <w:numId w:val="14"/>
        </w:numPr>
        <w:rPr>
          <w:bCs/>
          <w:sz w:val="36"/>
          <w:szCs w:val="32"/>
          <w:lang w:val="en-US"/>
        </w:rPr>
      </w:pPr>
      <w:r w:rsidRPr="002629D4">
        <w:rPr>
          <w:b/>
          <w:bCs/>
          <w:sz w:val="36"/>
          <w:szCs w:val="32"/>
          <w:lang w:val="hu-HU"/>
        </w:rPr>
        <w:t xml:space="preserve">инвестировать столько средств, сколько необходимо для обеспечения </w:t>
      </w:r>
      <w:r w:rsidRPr="002629D4">
        <w:rPr>
          <w:bCs/>
          <w:sz w:val="36"/>
          <w:szCs w:val="32"/>
          <w:lang w:val="hu-HU"/>
        </w:rPr>
        <w:t xml:space="preserve">среднесрочной и долгосрочной </w:t>
      </w:r>
      <w:r w:rsidRPr="002629D4">
        <w:rPr>
          <w:b/>
          <w:bCs/>
          <w:sz w:val="36"/>
          <w:szCs w:val="32"/>
          <w:lang w:val="hu-HU"/>
        </w:rPr>
        <w:t>водной и экономической устойчивости</w:t>
      </w:r>
      <w:r w:rsidRPr="002629D4">
        <w:rPr>
          <w:bCs/>
          <w:sz w:val="36"/>
          <w:szCs w:val="32"/>
          <w:lang w:val="hu-HU"/>
        </w:rPr>
        <w:t xml:space="preserve">, </w:t>
      </w:r>
      <w:r w:rsidRPr="002629D4">
        <w:rPr>
          <w:b/>
          <w:bCs/>
          <w:sz w:val="36"/>
          <w:szCs w:val="32"/>
          <w:lang w:val="hu-HU"/>
        </w:rPr>
        <w:t xml:space="preserve">сколько необходимо для финансирования только производительных, системных и устойчивых активов </w:t>
      </w:r>
      <w:r w:rsidRPr="002629D4">
        <w:rPr>
          <w:bCs/>
          <w:sz w:val="36"/>
          <w:szCs w:val="32"/>
          <w:lang w:val="hu-HU"/>
        </w:rPr>
        <w:t>в отношении устойчивого управления природными ресурсами и изменения климата</w:t>
      </w:r>
    </w:p>
    <w:p w14:paraId="0826F957" w14:textId="22FB7275" w:rsidR="002C5F1D" w:rsidRPr="002629D4" w:rsidRDefault="002C5F1D" w:rsidP="002C5F1D">
      <w:pPr>
        <w:pStyle w:val="Default"/>
        <w:numPr>
          <w:ilvl w:val="0"/>
          <w:numId w:val="14"/>
        </w:numPr>
        <w:rPr>
          <w:bCs/>
          <w:sz w:val="36"/>
          <w:szCs w:val="32"/>
          <w:lang w:val="en-US"/>
        </w:rPr>
      </w:pPr>
      <w:r w:rsidRPr="002629D4">
        <w:rPr>
          <w:b/>
          <w:bCs/>
          <w:sz w:val="36"/>
          <w:szCs w:val="32"/>
          <w:lang w:val="hu-HU"/>
        </w:rPr>
        <w:t>снизить подверженность водного сектора</w:t>
      </w:r>
      <w:r w:rsidRPr="002629D4">
        <w:rPr>
          <w:bCs/>
          <w:sz w:val="36"/>
          <w:szCs w:val="32"/>
          <w:lang w:val="hu-HU"/>
        </w:rPr>
        <w:t>, экономики и стабильности региона последствиям изменения климата</w:t>
      </w:r>
    </w:p>
    <w:p w14:paraId="2362C71A" w14:textId="2B8779D8" w:rsidR="002C5F1D" w:rsidRPr="002629D4" w:rsidRDefault="002C5F1D" w:rsidP="002C5F1D">
      <w:pPr>
        <w:pStyle w:val="Default"/>
        <w:numPr>
          <w:ilvl w:val="0"/>
          <w:numId w:val="14"/>
        </w:numPr>
        <w:rPr>
          <w:bCs/>
          <w:sz w:val="36"/>
          <w:szCs w:val="32"/>
          <w:lang w:val="en-US"/>
        </w:rPr>
      </w:pPr>
      <w:r w:rsidRPr="002629D4">
        <w:rPr>
          <w:bCs/>
          <w:sz w:val="36"/>
          <w:szCs w:val="32"/>
          <w:lang w:val="hu-HU"/>
        </w:rPr>
        <w:t xml:space="preserve">Ответственность за обеспечение </w:t>
      </w:r>
      <w:r w:rsidR="002629D4" w:rsidRPr="002629D4">
        <w:rPr>
          <w:bCs/>
          <w:sz w:val="36"/>
          <w:szCs w:val="32"/>
          <w:lang w:val="hu-HU"/>
        </w:rPr>
        <w:t xml:space="preserve">всех заинтересованных сторон </w:t>
      </w:r>
      <w:r w:rsidRPr="002629D4">
        <w:rPr>
          <w:bCs/>
          <w:sz w:val="36"/>
          <w:szCs w:val="32"/>
          <w:lang w:val="hu-HU"/>
        </w:rPr>
        <w:t xml:space="preserve">водными </w:t>
      </w:r>
      <w:r w:rsidR="002629D4" w:rsidRPr="002629D4">
        <w:rPr>
          <w:bCs/>
          <w:sz w:val="36"/>
          <w:szCs w:val="32"/>
          <w:lang w:val="hu-HU"/>
        </w:rPr>
        <w:t xml:space="preserve">ресурсами </w:t>
      </w:r>
      <w:r w:rsidRPr="002629D4">
        <w:rPr>
          <w:bCs/>
          <w:sz w:val="36"/>
          <w:szCs w:val="32"/>
          <w:lang w:val="hu-HU"/>
        </w:rPr>
        <w:t>лежит на всех</w:t>
      </w:r>
      <w:r w:rsidR="002629D4" w:rsidRPr="002629D4">
        <w:rPr>
          <w:bCs/>
          <w:sz w:val="36"/>
          <w:szCs w:val="32"/>
          <w:lang w:val="hu-HU"/>
        </w:rPr>
        <w:t>. Эффективное использование водных ресурсов является обязанностью каждой из заинтересованных сторон.</w:t>
      </w:r>
    </w:p>
    <w:p w14:paraId="371FF5BC" w14:textId="77777777" w:rsidR="002C5F1D" w:rsidRPr="002629D4" w:rsidRDefault="002C5F1D" w:rsidP="002C5F1D">
      <w:pPr>
        <w:pStyle w:val="Default"/>
        <w:numPr>
          <w:ilvl w:val="0"/>
          <w:numId w:val="14"/>
        </w:numPr>
        <w:rPr>
          <w:bCs/>
          <w:sz w:val="36"/>
          <w:szCs w:val="32"/>
          <w:lang w:val="hu-HU"/>
        </w:rPr>
      </w:pPr>
      <w:r w:rsidRPr="002629D4">
        <w:rPr>
          <w:bCs/>
          <w:sz w:val="36"/>
          <w:szCs w:val="32"/>
          <w:lang w:val="hu-HU"/>
        </w:rPr>
        <w:t>И ПОСЛЕДНЕЕ, НО НЕ МЕНЕЕ ВАЖНОЕ: ИДЕНТИФИКАЦИЯ и СПАЙК о ПРОЕКТах КОНКРЕТА, СУКЦЕСС И ФАЙЛЕРЫ</w:t>
      </w:r>
    </w:p>
    <w:p w14:paraId="7443B394" w14:textId="77777777" w:rsidR="002C5F1D" w:rsidRPr="002C5F1D" w:rsidRDefault="002C5F1D" w:rsidP="000C4741">
      <w:pPr>
        <w:pStyle w:val="Default"/>
        <w:rPr>
          <w:b/>
          <w:bCs/>
          <w:sz w:val="36"/>
          <w:szCs w:val="32"/>
          <w:lang w:val="hu-HU"/>
        </w:rPr>
      </w:pPr>
    </w:p>
    <w:p w14:paraId="51D41BE5" w14:textId="77777777" w:rsidR="002C5F1D" w:rsidRDefault="002C5F1D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38FCCC41" w14:textId="2102721D" w:rsidR="00134031" w:rsidRDefault="001F63E1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>Позвольте мне повторить:</w:t>
      </w:r>
    </w:p>
    <w:p w14:paraId="088EA4C9" w14:textId="77777777" w:rsidR="002C5F1D" w:rsidRDefault="00134031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 xml:space="preserve">Девиз BPCA: вода не знает границ, будь то политические, отраслевые или поколения. Реки - это мосты. </w:t>
      </w:r>
    </w:p>
    <w:p w14:paraId="6FC8CCC5" w14:textId="77777777" w:rsidR="002C5F1D" w:rsidRDefault="00134031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 xml:space="preserve">Вода - это вызов и решение. </w:t>
      </w:r>
    </w:p>
    <w:p w14:paraId="2E62C783" w14:textId="273678E6" w:rsidR="00134031" w:rsidRDefault="00134031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lastRenderedPageBreak/>
        <w:t>Вода является благоприятным фактором для устойчивого социально-экономического развития.</w:t>
      </w:r>
    </w:p>
    <w:p w14:paraId="07E407CF" w14:textId="1D90CC9D" w:rsidR="00FB6D72" w:rsidRDefault="00FB6D72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57065683" w14:textId="4F151806" w:rsidR="00181803" w:rsidRDefault="00181803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 xml:space="preserve">Вода - стратегический актив - не вопрос. Поэтому главы </w:t>
      </w:r>
      <w:r w:rsidR="001F63E1">
        <w:rPr>
          <w:b/>
          <w:bCs/>
          <w:sz w:val="36"/>
          <w:szCs w:val="32"/>
          <w:lang w:val="en-US"/>
        </w:rPr>
        <w:t xml:space="preserve">государств </w:t>
      </w:r>
      <w:r>
        <w:rPr>
          <w:b/>
          <w:bCs/>
          <w:sz w:val="36"/>
          <w:szCs w:val="32"/>
          <w:lang w:val="en-US"/>
        </w:rPr>
        <w:t>выразили готовность к сотрудничеству.</w:t>
      </w:r>
    </w:p>
    <w:p w14:paraId="4C272A5C" w14:textId="0758B5F5" w:rsidR="00181803" w:rsidRDefault="00181803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>Эта стратегическая дискуссия будет проведена во время нашего следующего вебинара в мае.</w:t>
      </w:r>
    </w:p>
    <w:p w14:paraId="3B5ADDA9" w14:textId="28199150" w:rsidR="003B76FA" w:rsidRDefault="003B76FA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140F5001" w14:textId="44C2384F" w:rsidR="00134031" w:rsidRDefault="00FB6D72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 xml:space="preserve">Это путешествие - я с нетерпением жду встреч, на которых обсуждение, обмен мнениями между коллегами </w:t>
      </w:r>
      <w:r w:rsidR="00134031">
        <w:rPr>
          <w:b/>
          <w:bCs/>
          <w:sz w:val="36"/>
          <w:szCs w:val="32"/>
          <w:lang w:val="en-US"/>
        </w:rPr>
        <w:t xml:space="preserve">являются ключевыми. </w:t>
      </w:r>
    </w:p>
    <w:p w14:paraId="0C0F750B" w14:textId="77777777" w:rsidR="00134031" w:rsidRDefault="00134031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155E3505" w14:textId="56AB7E0C" w:rsidR="00FB6D72" w:rsidRDefault="00FB6D72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>Хотелось бы, чтобы вы также могли вернуть содержание этого обмена "домой".</w:t>
      </w:r>
    </w:p>
    <w:p w14:paraId="2B7A4E83" w14:textId="3FE7C196" w:rsidR="00FB6D72" w:rsidRDefault="00FB6D72" w:rsidP="000C4741">
      <w:pPr>
        <w:pStyle w:val="Default"/>
        <w:rPr>
          <w:b/>
          <w:bCs/>
          <w:sz w:val="36"/>
          <w:szCs w:val="32"/>
          <w:lang w:val="en-US"/>
        </w:rPr>
      </w:pPr>
    </w:p>
    <w:p w14:paraId="38FA7D19" w14:textId="0807102B" w:rsidR="00FB6D72" w:rsidRDefault="00134031" w:rsidP="000C4741">
      <w:pPr>
        <w:pStyle w:val="Default"/>
        <w:rPr>
          <w:b/>
          <w:bCs/>
          <w:sz w:val="36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>Еще раз большое спасибо и оставайтесь в добром здравии</w:t>
      </w:r>
      <w:r w:rsidR="00FB6D72">
        <w:rPr>
          <w:b/>
          <w:bCs/>
          <w:sz w:val="36"/>
          <w:szCs w:val="32"/>
          <w:lang w:val="en-US"/>
        </w:rPr>
        <w:t xml:space="preserve">. </w:t>
      </w:r>
    </w:p>
    <w:p w14:paraId="36252297" w14:textId="593F6954" w:rsidR="00425EF5" w:rsidRDefault="006F38B2" w:rsidP="000C4741">
      <w:pPr>
        <w:pStyle w:val="Default"/>
        <w:rPr>
          <w:b/>
          <w:bCs/>
          <w:sz w:val="32"/>
          <w:szCs w:val="32"/>
          <w:lang w:val="en-US"/>
        </w:rPr>
      </w:pPr>
      <w:r>
        <w:rPr>
          <w:b/>
          <w:bCs/>
          <w:sz w:val="36"/>
          <w:szCs w:val="32"/>
          <w:lang w:val="en-US"/>
        </w:rPr>
        <w:t xml:space="preserve">Ищу возможности для плодотворного сотрудничества </w:t>
      </w:r>
    </w:p>
    <w:sectPr w:rsidR="00425EF5" w:rsidSect="00BB177D">
      <w:footerReference w:type="default" r:id="rId9"/>
      <w:pgSz w:w="16840" w:h="11907" w:orient="landscape" w:code="9"/>
      <w:pgMar w:top="1701" w:right="680" w:bottom="1134" w:left="907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EE29F" w14:textId="77777777" w:rsidR="00F2461A" w:rsidRDefault="00F2461A">
      <w:r>
        <w:separator/>
      </w:r>
    </w:p>
  </w:endnote>
  <w:endnote w:type="continuationSeparator" w:id="0">
    <w:p w14:paraId="61822E9A" w14:textId="77777777" w:rsidR="00F2461A" w:rsidRDefault="00F2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251E" w14:textId="6CCB0930" w:rsidR="00D86852" w:rsidRDefault="00D86852" w:rsidP="00D86852">
    <w:pPr>
      <w:pStyle w:val="Footer"/>
      <w:tabs>
        <w:tab w:val="clear" w:pos="4536"/>
        <w:tab w:val="clear" w:pos="9072"/>
        <w:tab w:val="center" w:pos="7230"/>
        <w:tab w:val="right" w:pos="15168"/>
      </w:tabs>
      <w:jc w:val="both"/>
    </w:pPr>
    <w:r>
      <w:t>CUB процесс / Вебинар 2 / 25.02.2021 / BVG разговорная заметка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91B74">
      <w:rPr>
        <w:noProof/>
      </w:rPr>
      <w:t>1</w:t>
    </w:r>
    <w:r>
      <w:rPr>
        <w:noProof/>
      </w:rPr>
      <w:fldChar w:fldCharType="end"/>
    </w:r>
    <w:r w:rsidRPr="00D86852">
      <w:rPr>
        <w:b/>
        <w:bCs/>
        <w:noProof/>
      </w:rPr>
      <w:fldChar w:fldCharType="begin"/>
    </w:r>
    <w:r w:rsidRPr="00D86852">
      <w:rPr>
        <w:b/>
        <w:bCs/>
        <w:noProof/>
      </w:rPr>
      <w:instrText xml:space="preserve"> NUMPAGES  \* Arabic  \* MERGEFORMAT </w:instrText>
    </w:r>
    <w:r w:rsidRPr="00D86852">
      <w:rPr>
        <w:b/>
        <w:bCs/>
        <w:noProof/>
      </w:rPr>
      <w:fldChar w:fldCharType="separate"/>
    </w:r>
    <w:r w:rsidR="00C91B74">
      <w:rPr>
        <w:b/>
        <w:bCs/>
        <w:noProof/>
      </w:rPr>
      <w:t>13</w:t>
    </w:r>
    <w:r w:rsidRPr="00D8685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AE338" w14:textId="77777777" w:rsidR="00F2461A" w:rsidRDefault="00F2461A">
      <w:r>
        <w:separator/>
      </w:r>
    </w:p>
  </w:footnote>
  <w:footnote w:type="continuationSeparator" w:id="0">
    <w:p w14:paraId="36719656" w14:textId="77777777" w:rsidR="00F2461A" w:rsidRDefault="00F2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C72"/>
    <w:multiLevelType w:val="multilevel"/>
    <w:tmpl w:val="2E4A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1F47403"/>
    <w:multiLevelType w:val="hybridMultilevel"/>
    <w:tmpl w:val="A400393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4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5" w15:restartNumberingAfterBreak="0">
    <w:nsid w:val="228F7FE4"/>
    <w:multiLevelType w:val="hybridMultilevel"/>
    <w:tmpl w:val="AA2E1840"/>
    <w:lvl w:ilvl="0" w:tplc="E6A8464A">
      <w:start w:val="7"/>
      <w:numFmt w:val="bullet"/>
      <w:lvlText w:val=""/>
      <w:lvlJc w:val="left"/>
      <w:pPr>
        <w:ind w:left="426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41010BB5"/>
    <w:multiLevelType w:val="hybridMultilevel"/>
    <w:tmpl w:val="A6D26F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55476"/>
    <w:multiLevelType w:val="hybridMultilevel"/>
    <w:tmpl w:val="92E604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A1C5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B6460"/>
    <w:multiLevelType w:val="hybridMultilevel"/>
    <w:tmpl w:val="AD54202E"/>
    <w:lvl w:ilvl="0" w:tplc="F648BB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3043A"/>
    <w:multiLevelType w:val="hybridMultilevel"/>
    <w:tmpl w:val="B262E07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61C7B"/>
    <w:multiLevelType w:val="hybridMultilevel"/>
    <w:tmpl w:val="AC90BC40"/>
    <w:lvl w:ilvl="0" w:tplc="6D48D5A8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B429E60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14C86AE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15015FC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0DC6288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6985190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8CC7326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E84ECD4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490063C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1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12" w15:restartNumberingAfterBreak="0">
    <w:nsid w:val="7F2338AF"/>
    <w:multiLevelType w:val="hybridMultilevel"/>
    <w:tmpl w:val="AAACF74C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D6"/>
    <w:rsid w:val="000069C8"/>
    <w:rsid w:val="000124D8"/>
    <w:rsid w:val="00014353"/>
    <w:rsid w:val="000235B8"/>
    <w:rsid w:val="00035F50"/>
    <w:rsid w:val="00050CCA"/>
    <w:rsid w:val="000579DB"/>
    <w:rsid w:val="000663AA"/>
    <w:rsid w:val="000830D3"/>
    <w:rsid w:val="000B66FA"/>
    <w:rsid w:val="000B7498"/>
    <w:rsid w:val="000C199F"/>
    <w:rsid w:val="000C379F"/>
    <w:rsid w:val="000C4741"/>
    <w:rsid w:val="000C7DCA"/>
    <w:rsid w:val="000E70F8"/>
    <w:rsid w:val="00112A19"/>
    <w:rsid w:val="0012037C"/>
    <w:rsid w:val="00125BF4"/>
    <w:rsid w:val="0013161B"/>
    <w:rsid w:val="00134031"/>
    <w:rsid w:val="00136234"/>
    <w:rsid w:val="00137B2B"/>
    <w:rsid w:val="0014327D"/>
    <w:rsid w:val="00147A57"/>
    <w:rsid w:val="001545B6"/>
    <w:rsid w:val="00181803"/>
    <w:rsid w:val="001A7506"/>
    <w:rsid w:val="001B5B51"/>
    <w:rsid w:val="001C0C63"/>
    <w:rsid w:val="001C26E7"/>
    <w:rsid w:val="001D04CF"/>
    <w:rsid w:val="001D2354"/>
    <w:rsid w:val="001D68B4"/>
    <w:rsid w:val="001E06DA"/>
    <w:rsid w:val="001E23FF"/>
    <w:rsid w:val="001F63E1"/>
    <w:rsid w:val="00206300"/>
    <w:rsid w:val="002200CB"/>
    <w:rsid w:val="002202C9"/>
    <w:rsid w:val="00235850"/>
    <w:rsid w:val="00246F40"/>
    <w:rsid w:val="00250D86"/>
    <w:rsid w:val="002629D4"/>
    <w:rsid w:val="00265C8D"/>
    <w:rsid w:val="00276A65"/>
    <w:rsid w:val="00281C11"/>
    <w:rsid w:val="00281EC0"/>
    <w:rsid w:val="0028733B"/>
    <w:rsid w:val="002B4F27"/>
    <w:rsid w:val="002B63A9"/>
    <w:rsid w:val="002C1EEC"/>
    <w:rsid w:val="002C3717"/>
    <w:rsid w:val="002C5F1D"/>
    <w:rsid w:val="002E3AB2"/>
    <w:rsid w:val="002F0088"/>
    <w:rsid w:val="002F2DE5"/>
    <w:rsid w:val="00302AA5"/>
    <w:rsid w:val="0030412C"/>
    <w:rsid w:val="00311907"/>
    <w:rsid w:val="003132A3"/>
    <w:rsid w:val="0031636D"/>
    <w:rsid w:val="00316CE3"/>
    <w:rsid w:val="00317B7B"/>
    <w:rsid w:val="00330F50"/>
    <w:rsid w:val="00332DBF"/>
    <w:rsid w:val="00340FC6"/>
    <w:rsid w:val="00345274"/>
    <w:rsid w:val="00355BC2"/>
    <w:rsid w:val="003575B4"/>
    <w:rsid w:val="00361440"/>
    <w:rsid w:val="00364E08"/>
    <w:rsid w:val="003707C8"/>
    <w:rsid w:val="00385B0E"/>
    <w:rsid w:val="00387147"/>
    <w:rsid w:val="00396572"/>
    <w:rsid w:val="003A0B06"/>
    <w:rsid w:val="003A2E6A"/>
    <w:rsid w:val="003B0AFB"/>
    <w:rsid w:val="003B28EB"/>
    <w:rsid w:val="003B5999"/>
    <w:rsid w:val="003B76FA"/>
    <w:rsid w:val="003C01CF"/>
    <w:rsid w:val="003C7402"/>
    <w:rsid w:val="003D4ED5"/>
    <w:rsid w:val="003E2C40"/>
    <w:rsid w:val="003F0FD6"/>
    <w:rsid w:val="003F231B"/>
    <w:rsid w:val="00425EF5"/>
    <w:rsid w:val="0043190D"/>
    <w:rsid w:val="00452C72"/>
    <w:rsid w:val="004572C4"/>
    <w:rsid w:val="00483FAE"/>
    <w:rsid w:val="004A6189"/>
    <w:rsid w:val="004C1724"/>
    <w:rsid w:val="004D3C5B"/>
    <w:rsid w:val="004E1E5C"/>
    <w:rsid w:val="0052542F"/>
    <w:rsid w:val="00536BAE"/>
    <w:rsid w:val="00537DC6"/>
    <w:rsid w:val="005466E0"/>
    <w:rsid w:val="00552E07"/>
    <w:rsid w:val="00566005"/>
    <w:rsid w:val="00570A1E"/>
    <w:rsid w:val="0058219C"/>
    <w:rsid w:val="00597075"/>
    <w:rsid w:val="005A10D6"/>
    <w:rsid w:val="005C6A4E"/>
    <w:rsid w:val="005D70CC"/>
    <w:rsid w:val="005D76AA"/>
    <w:rsid w:val="005E1DBE"/>
    <w:rsid w:val="005E5A4C"/>
    <w:rsid w:val="00615FA5"/>
    <w:rsid w:val="00616296"/>
    <w:rsid w:val="00624A2E"/>
    <w:rsid w:val="00633061"/>
    <w:rsid w:val="0064509D"/>
    <w:rsid w:val="00656141"/>
    <w:rsid w:val="006641E8"/>
    <w:rsid w:val="0067782E"/>
    <w:rsid w:val="00683078"/>
    <w:rsid w:val="0068340B"/>
    <w:rsid w:val="0069419F"/>
    <w:rsid w:val="006A7644"/>
    <w:rsid w:val="006A77B2"/>
    <w:rsid w:val="006A78ED"/>
    <w:rsid w:val="006C76BD"/>
    <w:rsid w:val="006D1164"/>
    <w:rsid w:val="006F0E17"/>
    <w:rsid w:val="006F2C4F"/>
    <w:rsid w:val="006F38B2"/>
    <w:rsid w:val="006F38F1"/>
    <w:rsid w:val="006F4428"/>
    <w:rsid w:val="006F554B"/>
    <w:rsid w:val="00700C28"/>
    <w:rsid w:val="00703008"/>
    <w:rsid w:val="00706EB7"/>
    <w:rsid w:val="00712626"/>
    <w:rsid w:val="00720DC9"/>
    <w:rsid w:val="00727785"/>
    <w:rsid w:val="00731CD0"/>
    <w:rsid w:val="00737C62"/>
    <w:rsid w:val="00742E61"/>
    <w:rsid w:val="007552B7"/>
    <w:rsid w:val="00766272"/>
    <w:rsid w:val="00770489"/>
    <w:rsid w:val="00774024"/>
    <w:rsid w:val="00774408"/>
    <w:rsid w:val="00782DC4"/>
    <w:rsid w:val="007940BD"/>
    <w:rsid w:val="00795E1D"/>
    <w:rsid w:val="007B6835"/>
    <w:rsid w:val="007C2CFA"/>
    <w:rsid w:val="007C73AF"/>
    <w:rsid w:val="007D57E9"/>
    <w:rsid w:val="007E4F9F"/>
    <w:rsid w:val="00800953"/>
    <w:rsid w:val="0080125E"/>
    <w:rsid w:val="00812F3B"/>
    <w:rsid w:val="008442AF"/>
    <w:rsid w:val="00850DFF"/>
    <w:rsid w:val="008666EE"/>
    <w:rsid w:val="00870243"/>
    <w:rsid w:val="00891259"/>
    <w:rsid w:val="008C7938"/>
    <w:rsid w:val="008D6498"/>
    <w:rsid w:val="008F659E"/>
    <w:rsid w:val="009173FE"/>
    <w:rsid w:val="009214A8"/>
    <w:rsid w:val="0093094F"/>
    <w:rsid w:val="00945753"/>
    <w:rsid w:val="00954788"/>
    <w:rsid w:val="0095521B"/>
    <w:rsid w:val="0096083E"/>
    <w:rsid w:val="009723EF"/>
    <w:rsid w:val="00975FFE"/>
    <w:rsid w:val="009878AC"/>
    <w:rsid w:val="00991559"/>
    <w:rsid w:val="00995066"/>
    <w:rsid w:val="009A1953"/>
    <w:rsid w:val="009A5015"/>
    <w:rsid w:val="009B6F2A"/>
    <w:rsid w:val="009C7408"/>
    <w:rsid w:val="00A12C38"/>
    <w:rsid w:val="00A30785"/>
    <w:rsid w:val="00A37DC8"/>
    <w:rsid w:val="00A4029A"/>
    <w:rsid w:val="00A52A90"/>
    <w:rsid w:val="00A53BD3"/>
    <w:rsid w:val="00A548B5"/>
    <w:rsid w:val="00A56657"/>
    <w:rsid w:val="00A67458"/>
    <w:rsid w:val="00A82F66"/>
    <w:rsid w:val="00A868EF"/>
    <w:rsid w:val="00A9393D"/>
    <w:rsid w:val="00AA40A6"/>
    <w:rsid w:val="00AB697A"/>
    <w:rsid w:val="00AC718A"/>
    <w:rsid w:val="00AC7B7C"/>
    <w:rsid w:val="00AD2EC8"/>
    <w:rsid w:val="00AE327A"/>
    <w:rsid w:val="00B11BD4"/>
    <w:rsid w:val="00B1274B"/>
    <w:rsid w:val="00B3461A"/>
    <w:rsid w:val="00B6343D"/>
    <w:rsid w:val="00B63D5B"/>
    <w:rsid w:val="00B716AC"/>
    <w:rsid w:val="00B84ACE"/>
    <w:rsid w:val="00B90EEC"/>
    <w:rsid w:val="00B95382"/>
    <w:rsid w:val="00BA4149"/>
    <w:rsid w:val="00BB177D"/>
    <w:rsid w:val="00BC157D"/>
    <w:rsid w:val="00BD1451"/>
    <w:rsid w:val="00BE2D89"/>
    <w:rsid w:val="00BE358B"/>
    <w:rsid w:val="00C11E0D"/>
    <w:rsid w:val="00C14945"/>
    <w:rsid w:val="00C2305B"/>
    <w:rsid w:val="00C55DF1"/>
    <w:rsid w:val="00C714FC"/>
    <w:rsid w:val="00C73D2A"/>
    <w:rsid w:val="00C815A9"/>
    <w:rsid w:val="00C91B74"/>
    <w:rsid w:val="00CA2ADB"/>
    <w:rsid w:val="00CA6338"/>
    <w:rsid w:val="00CB1DDE"/>
    <w:rsid w:val="00CB2986"/>
    <w:rsid w:val="00CB3310"/>
    <w:rsid w:val="00CC5433"/>
    <w:rsid w:val="00CD3E05"/>
    <w:rsid w:val="00CF2344"/>
    <w:rsid w:val="00CF48CA"/>
    <w:rsid w:val="00CF6978"/>
    <w:rsid w:val="00D0218F"/>
    <w:rsid w:val="00D2637E"/>
    <w:rsid w:val="00D31F3A"/>
    <w:rsid w:val="00D4584A"/>
    <w:rsid w:val="00D46366"/>
    <w:rsid w:val="00D632E3"/>
    <w:rsid w:val="00D86852"/>
    <w:rsid w:val="00D93338"/>
    <w:rsid w:val="00D9559E"/>
    <w:rsid w:val="00DB0741"/>
    <w:rsid w:val="00DB24A1"/>
    <w:rsid w:val="00DB5DFE"/>
    <w:rsid w:val="00DB5EB4"/>
    <w:rsid w:val="00DC621A"/>
    <w:rsid w:val="00DD5D23"/>
    <w:rsid w:val="00DE6750"/>
    <w:rsid w:val="00DF6B81"/>
    <w:rsid w:val="00E1146C"/>
    <w:rsid w:val="00E1453B"/>
    <w:rsid w:val="00E15A41"/>
    <w:rsid w:val="00E20D82"/>
    <w:rsid w:val="00E3107E"/>
    <w:rsid w:val="00E5407C"/>
    <w:rsid w:val="00E70018"/>
    <w:rsid w:val="00E805DA"/>
    <w:rsid w:val="00E955DB"/>
    <w:rsid w:val="00EA21F7"/>
    <w:rsid w:val="00EA38FF"/>
    <w:rsid w:val="00EB23A9"/>
    <w:rsid w:val="00EB4D42"/>
    <w:rsid w:val="00EC7D1A"/>
    <w:rsid w:val="00EE65F4"/>
    <w:rsid w:val="00EE6679"/>
    <w:rsid w:val="00EF17BD"/>
    <w:rsid w:val="00F152C2"/>
    <w:rsid w:val="00F21F16"/>
    <w:rsid w:val="00F2461A"/>
    <w:rsid w:val="00F27A93"/>
    <w:rsid w:val="00F421F3"/>
    <w:rsid w:val="00F42BD8"/>
    <w:rsid w:val="00F437EC"/>
    <w:rsid w:val="00F5324F"/>
    <w:rsid w:val="00F56637"/>
    <w:rsid w:val="00F606B7"/>
    <w:rsid w:val="00F61099"/>
    <w:rsid w:val="00F747DD"/>
    <w:rsid w:val="00F830A6"/>
    <w:rsid w:val="00F96D8E"/>
    <w:rsid w:val="00FA6932"/>
    <w:rsid w:val="00FB157D"/>
    <w:rsid w:val="00FB5101"/>
    <w:rsid w:val="00FB6D72"/>
    <w:rsid w:val="00FD3537"/>
    <w:rsid w:val="00FD5847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EC1C97"/>
  <w15:chartTrackingRefBased/>
  <w15:docId w15:val="{DE742514-426A-4C89-B193-5470FE66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06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035F50"/>
    <w:pPr>
      <w:ind w:left="720"/>
      <w:contextualSpacing/>
    </w:pPr>
    <w:rPr>
      <w:rFonts w:ascii="Times New Roman" w:hAnsi="Times New Roman"/>
      <w:sz w:val="24"/>
      <w:lang w:val="de-CH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C8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7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DC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DC8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DC8"/>
    <w:rPr>
      <w:rFonts w:ascii="Arial" w:hAnsi="Arial"/>
      <w:b/>
      <w:bCs/>
      <w:lang w:val="en-US"/>
    </w:rPr>
  </w:style>
  <w:style w:type="paragraph" w:customStyle="1" w:styleId="Default">
    <w:name w:val="Default"/>
    <w:rsid w:val="00BB17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B177D"/>
    <w:pPr>
      <w:spacing w:line="221" w:lineRule="atLeast"/>
    </w:pPr>
    <w:rPr>
      <w:color w:val="auto"/>
    </w:rPr>
  </w:style>
  <w:style w:type="character" w:customStyle="1" w:styleId="A1">
    <w:name w:val="A1"/>
    <w:uiPriority w:val="99"/>
    <w:rsid w:val="00BB177D"/>
    <w:rPr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4741"/>
    <w:rPr>
      <w:rFonts w:ascii="Arial" w:hAnsi="Arial" w:cs="Arial"/>
      <w:b/>
      <w:bCs/>
      <w:kern w:val="32"/>
      <w:sz w:val="4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52542F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de-CH" w:eastAsia="de-CH"/>
    </w:rPr>
  </w:style>
  <w:style w:type="character" w:customStyle="1" w:styleId="lt-line-clampraw-line">
    <w:name w:val="lt-line-clamp__raw-line"/>
    <w:basedOn w:val="DefaultParagraphFont"/>
    <w:rsid w:val="0076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2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151D-1A69-4B47-9107-8197C080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1400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Bonvin Guy EDA BVG</dc:creator>
  <cp:keywords/>
  <dc:description/>
  <cp:lastModifiedBy>Bonvin Guy EDA BVG</cp:lastModifiedBy>
  <cp:revision>2</cp:revision>
  <cp:lastPrinted>2020-10-14T06:11:00Z</cp:lastPrinted>
  <dcterms:created xsi:type="dcterms:W3CDTF">2021-04-27T19:04:00Z</dcterms:created>
  <dcterms:modified xsi:type="dcterms:W3CDTF">2021-04-27T19:04:00Z</dcterms:modified>
</cp:coreProperties>
</file>